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A31FB" w14:textId="77777777" w:rsidR="00214F9B" w:rsidRPr="00030421" w:rsidRDefault="00000000" w:rsidP="00030421">
      <w:pPr>
        <w:pStyle w:val="Title"/>
        <w:jc w:val="both"/>
        <w:rPr>
          <w:rFonts w:asciiTheme="majorHAnsi" w:hAnsiTheme="majorHAnsi" w:cstheme="majorHAnsi"/>
          <w:sz w:val="20"/>
          <w:szCs w:val="20"/>
        </w:rPr>
      </w:pPr>
      <w:r w:rsidRPr="00030421">
        <w:rPr>
          <w:rFonts w:asciiTheme="majorHAnsi" w:hAnsiTheme="majorHAnsi" w:cstheme="majorHAnsi"/>
          <w:sz w:val="20"/>
          <w:szCs w:val="20"/>
        </w:rPr>
        <w:t>TERMS AND CONDITIONS</w:t>
      </w:r>
    </w:p>
    <w:p w14:paraId="686C587A" w14:textId="37FABBB3" w:rsidR="00214F9B" w:rsidRPr="00030421" w:rsidRDefault="00000000" w:rsidP="00030421">
      <w:pPr>
        <w:spacing w:before="79"/>
        <w:ind w:left="3624" w:right="3510"/>
        <w:jc w:val="both"/>
        <w:rPr>
          <w:rFonts w:asciiTheme="majorHAnsi" w:hAnsiTheme="majorHAnsi" w:cstheme="majorHAnsi"/>
          <w:sz w:val="20"/>
          <w:szCs w:val="20"/>
        </w:rPr>
      </w:pPr>
      <w:r w:rsidRPr="00030421">
        <w:rPr>
          <w:rFonts w:asciiTheme="majorHAnsi" w:hAnsiTheme="majorHAnsi" w:cstheme="majorHAnsi"/>
          <w:color w:val="999999"/>
          <w:sz w:val="20"/>
          <w:szCs w:val="20"/>
        </w:rPr>
        <w:t xml:space="preserve">(V2. </w:t>
      </w:r>
      <w:r w:rsidR="00C201FE">
        <w:rPr>
          <w:rFonts w:asciiTheme="majorHAnsi" w:hAnsiTheme="majorHAnsi" w:cstheme="majorHAnsi"/>
          <w:color w:val="999999"/>
          <w:sz w:val="20"/>
          <w:szCs w:val="20"/>
        </w:rPr>
        <w:t xml:space="preserve">7 MAR </w:t>
      </w:r>
      <w:r w:rsidRPr="00030421">
        <w:rPr>
          <w:rFonts w:asciiTheme="majorHAnsi" w:hAnsiTheme="majorHAnsi" w:cstheme="majorHAnsi"/>
          <w:color w:val="999999"/>
          <w:sz w:val="20"/>
          <w:szCs w:val="20"/>
        </w:rPr>
        <w:t>202</w:t>
      </w:r>
      <w:r w:rsidR="004C6B18" w:rsidRPr="00030421">
        <w:rPr>
          <w:rFonts w:asciiTheme="majorHAnsi" w:hAnsiTheme="majorHAnsi" w:cstheme="majorHAnsi"/>
          <w:color w:val="999999"/>
          <w:sz w:val="20"/>
          <w:szCs w:val="20"/>
        </w:rPr>
        <w:t>5</w:t>
      </w:r>
      <w:r w:rsidRPr="00030421">
        <w:rPr>
          <w:rFonts w:asciiTheme="majorHAnsi" w:hAnsiTheme="majorHAnsi" w:cstheme="majorHAnsi"/>
          <w:color w:val="999999"/>
          <w:sz w:val="20"/>
          <w:szCs w:val="20"/>
        </w:rPr>
        <w:t>)</w:t>
      </w:r>
    </w:p>
    <w:p w14:paraId="1F8B288C"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389F4FBD" w14:textId="77777777" w:rsidR="00214F9B" w:rsidRPr="00030421" w:rsidRDefault="00000000" w:rsidP="00030421">
      <w:pPr>
        <w:spacing w:before="59"/>
        <w:ind w:left="220"/>
        <w:jc w:val="both"/>
        <w:rPr>
          <w:rFonts w:asciiTheme="majorHAnsi" w:hAnsiTheme="majorHAnsi" w:cstheme="majorHAnsi"/>
          <w:b/>
          <w:sz w:val="20"/>
          <w:szCs w:val="20"/>
        </w:rPr>
      </w:pPr>
      <w:r w:rsidRPr="00030421">
        <w:rPr>
          <w:rFonts w:asciiTheme="majorHAnsi" w:hAnsiTheme="majorHAnsi" w:cstheme="majorHAnsi"/>
          <w:b/>
          <w:sz w:val="20"/>
          <w:szCs w:val="20"/>
        </w:rPr>
        <w:t>PREAMBLE</w:t>
      </w:r>
    </w:p>
    <w:p w14:paraId="52C2C712" w14:textId="77777777" w:rsidR="00214F9B" w:rsidRPr="00944389" w:rsidRDefault="00214F9B" w:rsidP="00030421">
      <w:pPr>
        <w:pBdr>
          <w:top w:val="nil"/>
          <w:left w:val="nil"/>
          <w:bottom w:val="nil"/>
          <w:right w:val="nil"/>
          <w:between w:val="nil"/>
        </w:pBdr>
        <w:spacing w:before="11"/>
        <w:jc w:val="both"/>
        <w:rPr>
          <w:rFonts w:asciiTheme="majorHAnsi" w:hAnsiTheme="majorHAnsi" w:cstheme="majorHAnsi"/>
          <w:bCs/>
          <w:color w:val="000000"/>
          <w:sz w:val="20"/>
          <w:szCs w:val="20"/>
        </w:rPr>
      </w:pPr>
    </w:p>
    <w:p w14:paraId="31111BC3"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SAS is a French simplified joint stock company with its registered office at 12, rue </w:t>
      </w:r>
      <w:proofErr w:type="spellStart"/>
      <w:r w:rsidRPr="00944389">
        <w:rPr>
          <w:rFonts w:asciiTheme="majorHAnsi" w:hAnsiTheme="majorHAnsi" w:cstheme="majorHAnsi"/>
          <w:bCs/>
          <w:color w:val="000000"/>
          <w:sz w:val="20"/>
          <w:szCs w:val="20"/>
        </w:rPr>
        <w:t>d'Amsterdam</w:t>
      </w:r>
      <w:proofErr w:type="spellEnd"/>
      <w:r w:rsidRPr="00944389">
        <w:rPr>
          <w:rFonts w:asciiTheme="majorHAnsi" w:hAnsiTheme="majorHAnsi" w:cstheme="majorHAnsi"/>
          <w:bCs/>
          <w:color w:val="000000"/>
          <w:sz w:val="20"/>
          <w:szCs w:val="20"/>
        </w:rPr>
        <w:t>, 75009, Paris, France, registered in the Paris Trade and Companies Register under number 519 350 813 (“</w:t>
      </w: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w:t>
      </w: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is specialized in the development of software applications, platforms and services, accessible from a SaaS environment. </w:t>
      </w: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provides its customers with its services, as part of their professional activity, by subscription. The purpose is to optimize the results of the referencing of customers' websites by search engines. </w:t>
      </w:r>
    </w:p>
    <w:p w14:paraId="5002AEE0"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
    <w:p w14:paraId="69274179" w14:textId="502093BF"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has presented all its services to the customer as identified in the Order Form (the "Customer"). Prior to signing these Terms and Conditions (the “Terms and Conditions”), the Customer and, if applicable, the Customer's Affiliates and/or Beneficiaries, have obtained all the information they may need to understand the characteristics of the services offered by </w:t>
      </w: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and to ensure their adequacy to their organization, their needs and their objectives.</w:t>
      </w:r>
    </w:p>
    <w:p w14:paraId="6C2585AE"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
    <w:p w14:paraId="28D8E137"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r w:rsidRPr="00944389">
        <w:rPr>
          <w:rFonts w:asciiTheme="majorHAnsi" w:hAnsiTheme="majorHAnsi" w:cstheme="majorHAnsi"/>
          <w:bCs/>
          <w:color w:val="000000"/>
          <w:sz w:val="20"/>
          <w:szCs w:val="20"/>
        </w:rPr>
        <w:t xml:space="preserve"> Consequently, the parties have agreed to </w:t>
      </w:r>
      <w:proofErr w:type="gramStart"/>
      <w:r w:rsidRPr="00944389">
        <w:rPr>
          <w:rFonts w:asciiTheme="majorHAnsi" w:hAnsiTheme="majorHAnsi" w:cstheme="majorHAnsi"/>
          <w:bCs/>
          <w:color w:val="000000"/>
          <w:sz w:val="20"/>
          <w:szCs w:val="20"/>
        </w:rPr>
        <w:t>enter into</w:t>
      </w:r>
      <w:proofErr w:type="gramEnd"/>
      <w:r w:rsidRPr="00944389">
        <w:rPr>
          <w:rFonts w:asciiTheme="majorHAnsi" w:hAnsiTheme="majorHAnsi" w:cstheme="majorHAnsi"/>
          <w:bCs/>
          <w:color w:val="000000"/>
          <w:sz w:val="20"/>
          <w:szCs w:val="20"/>
        </w:rPr>
        <w:t xml:space="preserve"> these Terms and Conditions under the following conditions. </w:t>
      </w:r>
    </w:p>
    <w:p w14:paraId="2F047E23"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
    <w:p w14:paraId="2129F681"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r w:rsidRPr="00944389">
        <w:rPr>
          <w:rFonts w:asciiTheme="majorHAnsi" w:hAnsiTheme="majorHAnsi" w:cstheme="majorHAnsi"/>
          <w:bCs/>
          <w:color w:val="000000"/>
          <w:sz w:val="20"/>
          <w:szCs w:val="20"/>
        </w:rPr>
        <w:t xml:space="preserve">This document defines the Terms and Conditions for the provision of services in which </w:t>
      </w: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provides to the Customer, if applicable, to its Affiliates and/or to the Beneficiary(</w:t>
      </w:r>
      <w:proofErr w:type="spellStart"/>
      <w:r w:rsidRPr="00944389">
        <w:rPr>
          <w:rFonts w:asciiTheme="majorHAnsi" w:hAnsiTheme="majorHAnsi" w:cstheme="majorHAnsi"/>
          <w:bCs/>
          <w:color w:val="000000"/>
          <w:sz w:val="20"/>
          <w:szCs w:val="20"/>
        </w:rPr>
        <w:t>ies</w:t>
      </w:r>
      <w:proofErr w:type="spellEnd"/>
      <w:r w:rsidRPr="00944389">
        <w:rPr>
          <w:rFonts w:asciiTheme="majorHAnsi" w:hAnsiTheme="majorHAnsi" w:cstheme="majorHAnsi"/>
          <w:bCs/>
          <w:color w:val="000000"/>
          <w:sz w:val="20"/>
          <w:szCs w:val="20"/>
        </w:rPr>
        <w:t xml:space="preserve">) the set of subscribed services described in the Order Form(s) (hereinafter referred to together as the "Service"). </w:t>
      </w:r>
    </w:p>
    <w:p w14:paraId="6989F908"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
    <w:p w14:paraId="30C504E4"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roofErr w:type="spellStart"/>
      <w:r w:rsidRPr="00944389">
        <w:rPr>
          <w:rFonts w:asciiTheme="majorHAnsi" w:hAnsiTheme="majorHAnsi" w:cstheme="majorHAnsi"/>
          <w:bCs/>
          <w:color w:val="000000"/>
          <w:sz w:val="20"/>
          <w:szCs w:val="20"/>
        </w:rPr>
        <w:t>Botify</w:t>
      </w:r>
      <w:proofErr w:type="spellEnd"/>
      <w:r w:rsidRPr="00944389">
        <w:rPr>
          <w:rFonts w:asciiTheme="majorHAnsi" w:hAnsiTheme="majorHAnsi" w:cstheme="majorHAnsi"/>
          <w:bCs/>
          <w:color w:val="000000"/>
          <w:sz w:val="20"/>
          <w:szCs w:val="20"/>
        </w:rPr>
        <w:t xml:space="preserve"> and Customer are each referred to as a "Party" below, or collectively as the "Parties". </w:t>
      </w:r>
    </w:p>
    <w:p w14:paraId="670B67E8"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
    <w:p w14:paraId="43876388" w14:textId="77777777" w:rsidR="00944389" w:rsidRDefault="00944389" w:rsidP="00030421">
      <w:pPr>
        <w:pBdr>
          <w:top w:val="nil"/>
          <w:left w:val="nil"/>
          <w:bottom w:val="nil"/>
          <w:right w:val="nil"/>
          <w:between w:val="nil"/>
        </w:pBdr>
        <w:jc w:val="both"/>
        <w:rPr>
          <w:rFonts w:asciiTheme="majorHAnsi" w:hAnsiTheme="majorHAnsi" w:cstheme="majorHAnsi"/>
          <w:bCs/>
          <w:color w:val="000000"/>
          <w:sz w:val="20"/>
          <w:szCs w:val="20"/>
        </w:rPr>
      </w:pPr>
    </w:p>
    <w:p w14:paraId="19612D15" w14:textId="76AF6B02" w:rsidR="00323051" w:rsidRDefault="00944389" w:rsidP="00030421">
      <w:pPr>
        <w:pBdr>
          <w:top w:val="nil"/>
          <w:left w:val="nil"/>
          <w:bottom w:val="nil"/>
          <w:right w:val="nil"/>
          <w:between w:val="nil"/>
        </w:pBdr>
        <w:jc w:val="both"/>
        <w:rPr>
          <w:rFonts w:asciiTheme="majorHAnsi" w:hAnsiTheme="majorHAnsi" w:cstheme="majorHAnsi"/>
          <w:b/>
          <w:color w:val="000000"/>
          <w:sz w:val="20"/>
          <w:szCs w:val="20"/>
        </w:rPr>
      </w:pPr>
      <w:r w:rsidRPr="00944389">
        <w:rPr>
          <w:rFonts w:asciiTheme="majorHAnsi" w:hAnsiTheme="majorHAnsi" w:cstheme="majorHAnsi"/>
          <w:bCs/>
          <w:color w:val="000000"/>
          <w:sz w:val="20"/>
          <w:szCs w:val="20"/>
        </w:rPr>
        <w:t>Customer acknowledges that it has read, understood, and retained a copy of the Terms and Conditions and agrees to be bound by them as modified by the Specific Conditions attached to the applicable Order Form. The date of these Terms and Conditions shall be the last date of signature on the Order Form.</w:t>
      </w:r>
      <w:r w:rsidRPr="00944389">
        <w:rPr>
          <w:rFonts w:asciiTheme="majorHAnsi" w:hAnsiTheme="majorHAnsi" w:cstheme="majorHAnsi"/>
          <w:b/>
          <w:color w:val="000000"/>
          <w:sz w:val="20"/>
          <w:szCs w:val="20"/>
        </w:rPr>
        <w:t xml:space="preserve"> </w:t>
      </w:r>
    </w:p>
    <w:p w14:paraId="4E3EFBE6" w14:textId="77777777" w:rsidR="00323051" w:rsidRDefault="00323051" w:rsidP="00030421">
      <w:pPr>
        <w:pBdr>
          <w:top w:val="nil"/>
          <w:left w:val="nil"/>
          <w:bottom w:val="nil"/>
          <w:right w:val="nil"/>
          <w:between w:val="nil"/>
        </w:pBdr>
        <w:jc w:val="both"/>
        <w:rPr>
          <w:rFonts w:asciiTheme="majorHAnsi" w:hAnsiTheme="majorHAnsi" w:cstheme="majorHAnsi"/>
          <w:b/>
          <w:color w:val="000000"/>
          <w:sz w:val="20"/>
          <w:szCs w:val="20"/>
        </w:rPr>
      </w:pPr>
    </w:p>
    <w:p w14:paraId="376D3956" w14:textId="77777777" w:rsidR="00323051" w:rsidRPr="00323051" w:rsidRDefault="00323051" w:rsidP="00030421">
      <w:pPr>
        <w:pBdr>
          <w:top w:val="nil"/>
          <w:left w:val="nil"/>
          <w:bottom w:val="nil"/>
          <w:right w:val="nil"/>
          <w:between w:val="nil"/>
        </w:pBdr>
        <w:jc w:val="both"/>
        <w:rPr>
          <w:rFonts w:asciiTheme="majorHAnsi" w:hAnsiTheme="majorHAnsi" w:cstheme="majorHAnsi"/>
          <w:b/>
          <w:color w:val="000000"/>
          <w:sz w:val="20"/>
          <w:szCs w:val="20"/>
        </w:rPr>
      </w:pPr>
    </w:p>
    <w:p w14:paraId="59B37D0E"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STRUCTURE; PRECEDENCE</w:t>
      </w:r>
      <w:r w:rsidRPr="00030421">
        <w:rPr>
          <w:rFonts w:asciiTheme="majorHAnsi" w:hAnsiTheme="majorHAnsi" w:cstheme="majorHAnsi"/>
          <w:u w:val="none"/>
        </w:rPr>
        <w:t>.</w:t>
      </w:r>
    </w:p>
    <w:p w14:paraId="5BEE62B3" w14:textId="689DD643" w:rsidR="00214F9B" w:rsidRPr="00030421" w:rsidRDefault="00000000" w:rsidP="00030421">
      <w:pPr>
        <w:pBdr>
          <w:top w:val="nil"/>
          <w:left w:val="nil"/>
          <w:bottom w:val="nil"/>
          <w:right w:val="nil"/>
          <w:between w:val="nil"/>
        </w:pBdr>
        <w:spacing w:before="60"/>
        <w:ind w:left="220" w:right="155"/>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Th</w:t>
      </w:r>
      <w:r w:rsidR="00062F87" w:rsidRPr="00030421">
        <w:rPr>
          <w:rFonts w:asciiTheme="majorHAnsi" w:hAnsiTheme="majorHAnsi" w:cstheme="majorHAnsi"/>
          <w:color w:val="000000"/>
          <w:sz w:val="20"/>
          <w:szCs w:val="20"/>
        </w:rPr>
        <w:t>is Agreement</w:t>
      </w:r>
      <w:r w:rsidRPr="00030421">
        <w:rPr>
          <w:rFonts w:asciiTheme="majorHAnsi" w:hAnsiTheme="majorHAnsi" w:cstheme="majorHAnsi"/>
          <w:color w:val="000000"/>
          <w:sz w:val="20"/>
          <w:szCs w:val="20"/>
        </w:rPr>
        <w:t xml:space="preserve"> will govern Customer subscription to and use of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software and services (“</w:t>
      </w:r>
      <w:r w:rsidRPr="00030421">
        <w:rPr>
          <w:rFonts w:asciiTheme="majorHAnsi" w:hAnsiTheme="majorHAnsi" w:cstheme="majorHAnsi"/>
          <w:b/>
          <w:color w:val="000000"/>
          <w:sz w:val="20"/>
          <w:szCs w:val="20"/>
        </w:rPr>
        <w:t>Services</w:t>
      </w:r>
      <w:r w:rsidRPr="00030421">
        <w:rPr>
          <w:rFonts w:asciiTheme="majorHAnsi" w:hAnsiTheme="majorHAnsi" w:cstheme="majorHAnsi"/>
          <w:color w:val="000000"/>
          <w:sz w:val="20"/>
          <w:szCs w:val="20"/>
        </w:rPr>
        <w:t>”). The description applicable to each of the Services selected by the Customer is described in Exhibit of the applicable Order form. The provisions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control over those in any Order Form unless explicitly stated otherwise in an Order Form.</w:t>
      </w:r>
    </w:p>
    <w:p w14:paraId="634D5134"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2831327A"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LICENSE GRANT</w:t>
      </w:r>
      <w:r w:rsidRPr="00030421">
        <w:rPr>
          <w:rFonts w:asciiTheme="majorHAnsi" w:hAnsiTheme="majorHAnsi" w:cstheme="majorHAnsi"/>
          <w:u w:val="none"/>
        </w:rPr>
        <w:t>.</w:t>
      </w:r>
    </w:p>
    <w:p w14:paraId="3E2A49EB" w14:textId="447D40CA" w:rsidR="00214F9B" w:rsidRPr="00030421" w:rsidRDefault="00000000" w:rsidP="00030421">
      <w:pPr>
        <w:numPr>
          <w:ilvl w:val="0"/>
          <w:numId w:val="4"/>
        </w:numPr>
        <w:pBdr>
          <w:top w:val="nil"/>
          <w:left w:val="nil"/>
          <w:bottom w:val="nil"/>
          <w:right w:val="nil"/>
          <w:between w:val="nil"/>
        </w:pBdr>
        <w:tabs>
          <w:tab w:val="left" w:pos="935"/>
        </w:tabs>
        <w:spacing w:before="59"/>
        <w:ind w:left="479" w:right="143" w:firstLine="0"/>
        <w:jc w:val="both"/>
        <w:rPr>
          <w:rFonts w:asciiTheme="majorHAnsi" w:hAnsiTheme="majorHAnsi" w:cstheme="majorHAnsi"/>
          <w:color w:val="000000"/>
          <w:sz w:val="20"/>
          <w:szCs w:val="20"/>
        </w:rPr>
      </w:pPr>
      <w:proofErr w:type="spellStart"/>
      <w:r w:rsidRPr="00030421">
        <w:rPr>
          <w:rFonts w:asciiTheme="majorHAnsi" w:hAnsiTheme="majorHAnsi" w:cstheme="majorHAnsi"/>
          <w:b/>
          <w:color w:val="000000"/>
          <w:sz w:val="20"/>
          <w:szCs w:val="20"/>
          <w:u w:val="single"/>
        </w:rPr>
        <w:t>Botify</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Subject to Customer’s performance of </w:t>
      </w:r>
      <w:r w:rsidR="001C4113" w:rsidRPr="00030421">
        <w:rPr>
          <w:rFonts w:asciiTheme="majorHAnsi" w:hAnsiTheme="majorHAnsi" w:cstheme="majorHAnsi"/>
          <w:color w:val="000000"/>
          <w:sz w:val="20"/>
          <w:szCs w:val="20"/>
        </w:rPr>
        <w:t>its</w:t>
      </w:r>
      <w:r w:rsidRPr="00030421">
        <w:rPr>
          <w:rFonts w:asciiTheme="majorHAnsi" w:hAnsiTheme="majorHAnsi" w:cstheme="majorHAnsi"/>
          <w:color w:val="000000"/>
          <w:sz w:val="20"/>
          <w:szCs w:val="20"/>
        </w:rPr>
        <w:t xml:space="preserve"> obligations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hereby grants Customer a revocable, worldwide, non-exclusive, non-transferable, non-assignable</w:t>
      </w:r>
      <w:r w:rsidR="00062F87" w:rsidRPr="00030421">
        <w:rPr>
          <w:rFonts w:asciiTheme="majorHAnsi" w:hAnsiTheme="majorHAnsi" w:cstheme="majorHAnsi"/>
          <w:color w:val="000000"/>
          <w:sz w:val="20"/>
          <w:szCs w:val="20"/>
        </w:rPr>
        <w:t xml:space="preserve"> (except as provided herein)</w:t>
      </w:r>
      <w:r w:rsidRPr="00030421">
        <w:rPr>
          <w:rFonts w:asciiTheme="majorHAnsi" w:hAnsiTheme="majorHAnsi" w:cstheme="majorHAnsi"/>
          <w:color w:val="000000"/>
          <w:sz w:val="20"/>
          <w:szCs w:val="20"/>
        </w:rPr>
        <w:t>, non-sublicensable, time-limited subscription to use the Services solely for Customer’s internal business purposes.</w:t>
      </w:r>
    </w:p>
    <w:p w14:paraId="776294DC" w14:textId="77777777" w:rsidR="00214F9B" w:rsidRPr="00030421" w:rsidRDefault="00214F9B" w:rsidP="00030421">
      <w:pPr>
        <w:pBdr>
          <w:top w:val="nil"/>
          <w:left w:val="nil"/>
          <w:bottom w:val="nil"/>
          <w:right w:val="nil"/>
          <w:between w:val="nil"/>
        </w:pBdr>
        <w:spacing w:before="2"/>
        <w:ind w:left="479"/>
        <w:jc w:val="both"/>
        <w:rPr>
          <w:rFonts w:asciiTheme="majorHAnsi" w:hAnsiTheme="majorHAnsi" w:cstheme="majorHAnsi"/>
          <w:color w:val="000000"/>
          <w:sz w:val="20"/>
          <w:szCs w:val="20"/>
        </w:rPr>
      </w:pPr>
    </w:p>
    <w:p w14:paraId="1BF5C09F" w14:textId="77777777" w:rsidR="00214F9B" w:rsidRPr="00030421" w:rsidRDefault="00000000" w:rsidP="00030421">
      <w:pPr>
        <w:numPr>
          <w:ilvl w:val="0"/>
          <w:numId w:val="4"/>
        </w:numPr>
        <w:pBdr>
          <w:top w:val="nil"/>
          <w:left w:val="nil"/>
          <w:bottom w:val="nil"/>
          <w:right w:val="nil"/>
          <w:between w:val="nil"/>
        </w:pBdr>
        <w:tabs>
          <w:tab w:val="left" w:pos="935"/>
        </w:tabs>
        <w:ind w:left="1194" w:hanging="715"/>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w:t>
      </w:r>
      <w:r w:rsidRPr="00030421">
        <w:rPr>
          <w:rFonts w:asciiTheme="majorHAnsi" w:hAnsiTheme="majorHAnsi" w:cstheme="majorHAnsi"/>
          <w:b/>
          <w:color w:val="000000"/>
          <w:sz w:val="20"/>
          <w:szCs w:val="20"/>
        </w:rPr>
        <w:t>.</w:t>
      </w:r>
    </w:p>
    <w:p w14:paraId="0A0C9350" w14:textId="1DBB5EB0" w:rsidR="00214F9B" w:rsidRPr="00030421" w:rsidRDefault="00000000" w:rsidP="00030421">
      <w:pPr>
        <w:numPr>
          <w:ilvl w:val="1"/>
          <w:numId w:val="4"/>
        </w:numPr>
        <w:pBdr>
          <w:top w:val="nil"/>
          <w:left w:val="nil"/>
          <w:bottom w:val="nil"/>
          <w:right w:val="nil"/>
          <w:between w:val="nil"/>
        </w:pBdr>
        <w:tabs>
          <w:tab w:val="left" w:pos="1656"/>
        </w:tabs>
        <w:spacing w:before="59"/>
        <w:ind w:left="720" w:right="145" w:firstLine="1250"/>
        <w:jc w:val="both"/>
        <w:rPr>
          <w:rFonts w:asciiTheme="majorHAnsi" w:hAnsiTheme="majorHAnsi" w:cstheme="majorHAnsi"/>
          <w:b/>
          <w:color w:val="000000"/>
          <w:sz w:val="20"/>
          <w:szCs w:val="20"/>
        </w:rPr>
      </w:pPr>
      <w:r w:rsidRPr="00030421">
        <w:rPr>
          <w:rFonts w:asciiTheme="majorHAnsi" w:hAnsiTheme="majorHAnsi" w:cstheme="majorHAnsi"/>
          <w:b/>
          <w:color w:val="000000"/>
          <w:sz w:val="20"/>
          <w:szCs w:val="20"/>
        </w:rPr>
        <w:t xml:space="preserve">Customer Data. </w:t>
      </w:r>
      <w:r w:rsidRPr="00030421">
        <w:rPr>
          <w:rFonts w:asciiTheme="majorHAnsi" w:hAnsiTheme="majorHAnsi" w:cstheme="majorHAnsi"/>
          <w:color w:val="000000"/>
          <w:sz w:val="20"/>
          <w:szCs w:val="20"/>
        </w:rPr>
        <w:t xml:space="preserve">Customer hereby grants </w:t>
      </w:r>
      <w:proofErr w:type="spellStart"/>
      <w:r w:rsidRPr="00030421">
        <w:rPr>
          <w:rFonts w:asciiTheme="majorHAnsi" w:hAnsiTheme="majorHAnsi" w:cstheme="majorHAnsi"/>
          <w:color w:val="000000"/>
          <w:sz w:val="20"/>
          <w:szCs w:val="20"/>
        </w:rPr>
        <w:t>Botify</w:t>
      </w:r>
      <w:proofErr w:type="spellEnd"/>
      <w:r w:rsidR="001C4113" w:rsidRPr="00030421">
        <w:rPr>
          <w:rFonts w:asciiTheme="majorHAnsi" w:hAnsiTheme="majorHAnsi" w:cstheme="majorHAnsi"/>
          <w:color w:val="000000"/>
          <w:sz w:val="20"/>
          <w:szCs w:val="20"/>
        </w:rPr>
        <w:t xml:space="preserve">, </w:t>
      </w:r>
      <w:r w:rsidR="001C4113" w:rsidRPr="008A1D45">
        <w:rPr>
          <w:rFonts w:asciiTheme="majorHAnsi" w:hAnsiTheme="majorHAnsi" w:cstheme="majorHAnsi"/>
          <w:color w:val="000000"/>
          <w:sz w:val="20"/>
          <w:szCs w:val="20"/>
        </w:rPr>
        <w:t>for the sole and exclusive purpose of providing Services to Customer,</w:t>
      </w:r>
      <w:r w:rsidRPr="00030421">
        <w:rPr>
          <w:rFonts w:asciiTheme="majorHAnsi" w:hAnsiTheme="majorHAnsi" w:cstheme="majorHAnsi"/>
          <w:color w:val="000000"/>
          <w:sz w:val="20"/>
          <w:szCs w:val="20"/>
        </w:rPr>
        <w:t xml:space="preserve"> a non-exclusive, worldwide, royalty-free, sub- licensable license to use, modify, and integrate into any derivative works all Customer Data (defined in Section 4(a) below), web server log files, and any other information provided to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001C4113" w:rsidRPr="00030421">
        <w:rPr>
          <w:rFonts w:asciiTheme="majorHAnsi" w:hAnsiTheme="majorHAnsi" w:cstheme="majorHAnsi"/>
          <w:color w:val="000000"/>
          <w:sz w:val="20"/>
          <w:szCs w:val="20"/>
        </w:rPr>
        <w:t>.</w:t>
      </w:r>
    </w:p>
    <w:p w14:paraId="1F7C1E49" w14:textId="77777777" w:rsidR="00214F9B" w:rsidRPr="00030421" w:rsidRDefault="00214F9B" w:rsidP="00030421">
      <w:pPr>
        <w:pBdr>
          <w:top w:val="nil"/>
          <w:left w:val="nil"/>
          <w:bottom w:val="nil"/>
          <w:right w:val="nil"/>
          <w:between w:val="nil"/>
        </w:pBdr>
        <w:spacing w:before="8"/>
        <w:ind w:left="500"/>
        <w:jc w:val="both"/>
        <w:rPr>
          <w:rFonts w:asciiTheme="majorHAnsi" w:hAnsiTheme="majorHAnsi" w:cstheme="majorHAnsi"/>
          <w:color w:val="000000"/>
          <w:sz w:val="20"/>
          <w:szCs w:val="20"/>
        </w:rPr>
      </w:pPr>
    </w:p>
    <w:p w14:paraId="6D8FB39E" w14:textId="18F54731" w:rsidR="00214F9B" w:rsidRPr="00030421" w:rsidRDefault="00AB0C3A" w:rsidP="00861FE8">
      <w:pPr>
        <w:pBdr>
          <w:top w:val="nil"/>
          <w:left w:val="nil"/>
          <w:bottom w:val="nil"/>
          <w:right w:val="nil"/>
          <w:between w:val="nil"/>
        </w:pBdr>
        <w:tabs>
          <w:tab w:val="left" w:pos="1656"/>
        </w:tabs>
        <w:spacing w:before="51" w:line="242" w:lineRule="auto"/>
        <w:ind w:left="720" w:right="148"/>
        <w:rPr>
          <w:rFonts w:asciiTheme="majorHAnsi" w:hAnsiTheme="majorHAnsi" w:cstheme="majorHAnsi"/>
          <w:sz w:val="20"/>
          <w:szCs w:val="20"/>
        </w:rPr>
      </w:pPr>
      <w:r w:rsidRPr="00030421">
        <w:rPr>
          <w:rFonts w:asciiTheme="majorHAnsi" w:hAnsiTheme="majorHAnsi" w:cstheme="majorHAnsi"/>
          <w:b/>
          <w:color w:val="000000"/>
          <w:sz w:val="20"/>
          <w:szCs w:val="20"/>
        </w:rPr>
        <w:t xml:space="preserve">                               </w:t>
      </w:r>
      <w:r w:rsidR="00B62924" w:rsidRPr="00030421">
        <w:rPr>
          <w:rFonts w:asciiTheme="majorHAnsi" w:hAnsiTheme="majorHAnsi" w:cstheme="majorHAnsi"/>
          <w:b/>
          <w:color w:val="000000"/>
          <w:sz w:val="20"/>
          <w:szCs w:val="20"/>
        </w:rPr>
        <w:t xml:space="preserve">ii. </w:t>
      </w:r>
      <w:r w:rsidRPr="00030421">
        <w:rPr>
          <w:rFonts w:asciiTheme="majorHAnsi" w:hAnsiTheme="majorHAnsi" w:cstheme="majorHAnsi"/>
          <w:b/>
          <w:color w:val="000000"/>
          <w:sz w:val="20"/>
          <w:szCs w:val="20"/>
        </w:rPr>
        <w:t xml:space="preserve">Aggregated Anonymous Data. </w:t>
      </w:r>
      <w:proofErr w:type="spellStart"/>
      <w:r w:rsidRPr="00030421">
        <w:rPr>
          <w:rFonts w:asciiTheme="majorHAnsi" w:hAnsiTheme="majorHAnsi" w:cstheme="majorHAnsi"/>
          <w:bCs/>
          <w:color w:val="000000"/>
          <w:sz w:val="20"/>
          <w:szCs w:val="20"/>
        </w:rPr>
        <w:t>Botify</w:t>
      </w:r>
      <w:proofErr w:type="spellEnd"/>
      <w:r w:rsidRPr="00030421">
        <w:rPr>
          <w:rFonts w:asciiTheme="majorHAnsi" w:hAnsiTheme="majorHAnsi" w:cstheme="majorHAnsi"/>
          <w:bCs/>
          <w:color w:val="000000"/>
          <w:sz w:val="20"/>
          <w:szCs w:val="20"/>
        </w:rPr>
        <w:t xml:space="preserve"> may aggregate the metadata and usage data of Customer collected or otherwise made available through the Services so that the results </w:t>
      </w:r>
      <w:r w:rsidR="00B62924" w:rsidRPr="00030421">
        <w:rPr>
          <w:rFonts w:asciiTheme="majorHAnsi" w:hAnsiTheme="majorHAnsi" w:cstheme="majorHAnsi"/>
          <w:bCs/>
          <w:color w:val="000000"/>
          <w:sz w:val="20"/>
          <w:szCs w:val="20"/>
        </w:rPr>
        <w:t xml:space="preserve">contain no </w:t>
      </w:r>
      <w:r w:rsidR="00030421" w:rsidRPr="00030421">
        <w:rPr>
          <w:rFonts w:asciiTheme="majorHAnsi" w:hAnsiTheme="majorHAnsi" w:cstheme="majorHAnsi"/>
          <w:bCs/>
          <w:color w:val="000000"/>
          <w:sz w:val="20"/>
          <w:szCs w:val="20"/>
        </w:rPr>
        <w:t>personally identifiable</w:t>
      </w:r>
      <w:r w:rsidR="00B62924" w:rsidRPr="00030421">
        <w:rPr>
          <w:rFonts w:asciiTheme="majorHAnsi" w:hAnsiTheme="majorHAnsi" w:cstheme="majorHAnsi"/>
          <w:bCs/>
          <w:color w:val="000000"/>
          <w:sz w:val="20"/>
          <w:szCs w:val="20"/>
        </w:rPr>
        <w:t xml:space="preserve"> data </w:t>
      </w:r>
      <w:r w:rsidRPr="00030421">
        <w:rPr>
          <w:rFonts w:asciiTheme="majorHAnsi" w:hAnsiTheme="majorHAnsi" w:cstheme="majorHAnsi"/>
          <w:sz w:val="20"/>
          <w:szCs w:val="20"/>
        </w:rPr>
        <w:t>of Customer or any authorized user (“</w:t>
      </w:r>
      <w:r w:rsidRPr="00030421">
        <w:rPr>
          <w:rFonts w:asciiTheme="majorHAnsi" w:hAnsiTheme="majorHAnsi" w:cstheme="majorHAnsi"/>
          <w:b/>
          <w:sz w:val="20"/>
          <w:szCs w:val="20"/>
        </w:rPr>
        <w:t>Aggregated Anonymous Data</w:t>
      </w:r>
      <w:r w:rsidRPr="00030421">
        <w:rPr>
          <w:rFonts w:asciiTheme="majorHAnsi" w:hAnsiTheme="majorHAnsi" w:cstheme="majorHAnsi"/>
          <w:sz w:val="20"/>
          <w:szCs w:val="20"/>
        </w:rPr>
        <w:t xml:space="preserve">”). </w:t>
      </w:r>
      <w:r w:rsidRPr="00030421">
        <w:rPr>
          <w:rFonts w:asciiTheme="majorHAnsi" w:hAnsiTheme="majorHAnsi" w:cstheme="majorHAnsi"/>
          <w:sz w:val="20"/>
          <w:szCs w:val="20"/>
        </w:rPr>
        <w:lastRenderedPageBreak/>
        <w:t xml:space="preserve">Customer acknowledges and agrees that </w:t>
      </w:r>
      <w:proofErr w:type="spellStart"/>
      <w:r w:rsidRPr="00030421">
        <w:rPr>
          <w:rFonts w:asciiTheme="majorHAnsi" w:hAnsiTheme="majorHAnsi" w:cstheme="majorHAnsi"/>
          <w:sz w:val="20"/>
          <w:szCs w:val="20"/>
        </w:rPr>
        <w:t>Botify</w:t>
      </w:r>
      <w:proofErr w:type="spellEnd"/>
      <w:r w:rsidRPr="00030421">
        <w:rPr>
          <w:rFonts w:asciiTheme="majorHAnsi" w:hAnsiTheme="majorHAnsi" w:cstheme="majorHAnsi"/>
          <w:sz w:val="20"/>
          <w:szCs w:val="20"/>
        </w:rPr>
        <w:t xml:space="preserve"> may use the Aggregated Anonymous Data, both during and after these Terms and Condition’s term: </w:t>
      </w:r>
      <w:r w:rsidRPr="00030421">
        <w:rPr>
          <w:rFonts w:asciiTheme="majorHAnsi" w:hAnsiTheme="majorHAnsi" w:cstheme="majorHAnsi"/>
          <w:b/>
          <w:sz w:val="20"/>
          <w:szCs w:val="20"/>
        </w:rPr>
        <w:t>(A) to</w:t>
      </w:r>
      <w:r w:rsidRPr="00030421">
        <w:rPr>
          <w:rFonts w:asciiTheme="majorHAnsi" w:hAnsiTheme="majorHAnsi" w:cstheme="majorHAnsi"/>
          <w:sz w:val="20"/>
          <w:szCs w:val="20"/>
        </w:rPr>
        <w:t xml:space="preserve"> develop and improve the Services; </w:t>
      </w:r>
      <w:r w:rsidRPr="00030421">
        <w:rPr>
          <w:rFonts w:asciiTheme="majorHAnsi" w:hAnsiTheme="majorHAnsi" w:cstheme="majorHAnsi"/>
          <w:b/>
          <w:sz w:val="20"/>
          <w:szCs w:val="20"/>
        </w:rPr>
        <w:t>(</w:t>
      </w:r>
      <w:r w:rsidR="00B62924" w:rsidRPr="00030421">
        <w:rPr>
          <w:rFonts w:asciiTheme="majorHAnsi" w:hAnsiTheme="majorHAnsi" w:cstheme="majorHAnsi"/>
          <w:b/>
          <w:sz w:val="20"/>
          <w:szCs w:val="20"/>
        </w:rPr>
        <w:t>B</w:t>
      </w:r>
      <w:r w:rsidRPr="00030421">
        <w:rPr>
          <w:rFonts w:asciiTheme="majorHAnsi" w:hAnsiTheme="majorHAnsi" w:cstheme="majorHAnsi"/>
          <w:b/>
          <w:sz w:val="20"/>
          <w:szCs w:val="20"/>
        </w:rPr>
        <w:t xml:space="preserve">) </w:t>
      </w:r>
      <w:r w:rsidRPr="00030421">
        <w:rPr>
          <w:rFonts w:asciiTheme="majorHAnsi" w:hAnsiTheme="majorHAnsi" w:cstheme="majorHAnsi"/>
          <w:sz w:val="20"/>
          <w:szCs w:val="20"/>
        </w:rPr>
        <w:t>to create and distribute reports and other materials regarding use of the Services</w:t>
      </w:r>
      <w:r w:rsidR="00B62924" w:rsidRPr="00030421">
        <w:rPr>
          <w:rFonts w:asciiTheme="majorHAnsi" w:hAnsiTheme="majorHAnsi" w:cstheme="majorHAnsi"/>
          <w:sz w:val="20"/>
          <w:szCs w:val="20"/>
        </w:rPr>
        <w:t xml:space="preserve">; and </w:t>
      </w:r>
      <w:r w:rsidR="00B62924" w:rsidRPr="00030421">
        <w:rPr>
          <w:rFonts w:asciiTheme="majorHAnsi" w:hAnsiTheme="majorHAnsi" w:cstheme="majorHAnsi"/>
          <w:b/>
          <w:bCs/>
          <w:sz w:val="20"/>
          <w:szCs w:val="20"/>
        </w:rPr>
        <w:t>(C)</w:t>
      </w:r>
      <w:r w:rsidR="00B62924" w:rsidRPr="00030421">
        <w:rPr>
          <w:rFonts w:asciiTheme="majorHAnsi" w:hAnsiTheme="majorHAnsi" w:cstheme="majorHAnsi"/>
          <w:sz w:val="20"/>
          <w:szCs w:val="20"/>
        </w:rPr>
        <w:t xml:space="preserve"> </w:t>
      </w:r>
      <w:r w:rsidR="00B62924" w:rsidRPr="00971DFB">
        <w:rPr>
          <w:rFonts w:asciiTheme="majorHAnsi" w:hAnsiTheme="majorHAnsi" w:cstheme="majorHAnsi"/>
          <w:sz w:val="20"/>
          <w:szCs w:val="20"/>
        </w:rPr>
        <w:t>for assessment and inclusion in performance trend databases for commercial and non-commercial purposes</w:t>
      </w:r>
      <w:r w:rsidRPr="00971DFB">
        <w:rPr>
          <w:rFonts w:asciiTheme="majorHAnsi" w:hAnsiTheme="majorHAnsi" w:cstheme="majorHAnsi"/>
          <w:sz w:val="20"/>
          <w:szCs w:val="20"/>
        </w:rPr>
        <w:t>.</w:t>
      </w:r>
      <w:r w:rsidRPr="00030421">
        <w:rPr>
          <w:rFonts w:asciiTheme="majorHAnsi" w:hAnsiTheme="majorHAnsi" w:cstheme="majorHAnsi"/>
          <w:sz w:val="20"/>
          <w:szCs w:val="20"/>
        </w:rPr>
        <w:t xml:space="preserve"> For purpose</w:t>
      </w:r>
      <w:r w:rsidR="00062F87" w:rsidRPr="00030421">
        <w:rPr>
          <w:rFonts w:asciiTheme="majorHAnsi" w:hAnsiTheme="majorHAnsi" w:cstheme="majorHAnsi"/>
          <w:sz w:val="20"/>
          <w:szCs w:val="20"/>
        </w:rPr>
        <w:t xml:space="preserve"> </w:t>
      </w:r>
      <w:r w:rsidRPr="00030421">
        <w:rPr>
          <w:rFonts w:asciiTheme="majorHAnsi" w:hAnsiTheme="majorHAnsi" w:cstheme="majorHAnsi"/>
          <w:sz w:val="20"/>
          <w:szCs w:val="20"/>
        </w:rPr>
        <w:t xml:space="preserve">of clarity, nothing in this Section 2(b)(ii) gives </w:t>
      </w:r>
      <w:proofErr w:type="spellStart"/>
      <w:r w:rsidRPr="00030421">
        <w:rPr>
          <w:rFonts w:asciiTheme="majorHAnsi" w:hAnsiTheme="majorHAnsi" w:cstheme="majorHAnsi"/>
          <w:sz w:val="20"/>
          <w:szCs w:val="20"/>
        </w:rPr>
        <w:t>Botify</w:t>
      </w:r>
      <w:proofErr w:type="spellEnd"/>
      <w:r w:rsidRPr="00030421">
        <w:rPr>
          <w:rFonts w:asciiTheme="majorHAnsi" w:hAnsiTheme="majorHAnsi" w:cstheme="majorHAnsi"/>
          <w:sz w:val="20"/>
          <w:szCs w:val="20"/>
        </w:rPr>
        <w:t xml:space="preserve"> the right to publicly identify Customer as the source of any Aggregated Anonymous Data.</w:t>
      </w:r>
      <w:r w:rsidR="00861FE8">
        <w:rPr>
          <w:rFonts w:asciiTheme="majorHAnsi" w:hAnsiTheme="majorHAnsi" w:cstheme="majorHAnsi"/>
          <w:sz w:val="20"/>
          <w:szCs w:val="20"/>
        </w:rPr>
        <w:br/>
      </w:r>
    </w:p>
    <w:p w14:paraId="3CEAA371" w14:textId="0D108446" w:rsidR="00214F9B" w:rsidRPr="00030421" w:rsidRDefault="00AB0C3A" w:rsidP="00030421">
      <w:pPr>
        <w:pBdr>
          <w:top w:val="nil"/>
          <w:left w:val="nil"/>
          <w:bottom w:val="nil"/>
          <w:right w:val="nil"/>
          <w:between w:val="nil"/>
        </w:pBdr>
        <w:tabs>
          <w:tab w:val="left" w:pos="1656"/>
        </w:tabs>
        <w:spacing w:line="237" w:lineRule="auto"/>
        <w:ind w:left="720" w:right="160"/>
        <w:jc w:val="both"/>
        <w:rPr>
          <w:rFonts w:asciiTheme="majorHAnsi" w:hAnsiTheme="majorHAnsi" w:cstheme="majorHAnsi"/>
          <w:b/>
          <w:color w:val="000000"/>
          <w:sz w:val="20"/>
          <w:szCs w:val="20"/>
        </w:rPr>
      </w:pPr>
      <w:r w:rsidRPr="00030421">
        <w:rPr>
          <w:rFonts w:asciiTheme="majorHAnsi" w:hAnsiTheme="majorHAnsi" w:cstheme="majorHAnsi"/>
          <w:b/>
          <w:bCs/>
          <w:sz w:val="20"/>
          <w:szCs w:val="20"/>
        </w:rPr>
        <w:t xml:space="preserve">                              </w:t>
      </w:r>
      <w:r w:rsidRPr="00971DFB">
        <w:rPr>
          <w:rFonts w:asciiTheme="majorHAnsi" w:hAnsiTheme="majorHAnsi" w:cstheme="majorHAnsi"/>
          <w:b/>
          <w:bCs/>
          <w:sz w:val="20"/>
          <w:szCs w:val="20"/>
        </w:rPr>
        <w:t>iii. Customer Affiliate Purchasing</w:t>
      </w:r>
      <w:r w:rsidRPr="00971DFB">
        <w:rPr>
          <w:rFonts w:asciiTheme="majorHAnsi" w:hAnsiTheme="majorHAnsi" w:cstheme="majorHAnsi"/>
          <w:sz w:val="20"/>
          <w:szCs w:val="20"/>
        </w:rPr>
        <w:t>. All rights granted under th</w:t>
      </w:r>
      <w:r w:rsidR="00062F87" w:rsidRPr="00971DFB">
        <w:rPr>
          <w:rFonts w:asciiTheme="majorHAnsi" w:hAnsiTheme="majorHAnsi" w:cstheme="majorHAnsi"/>
          <w:sz w:val="20"/>
          <w:szCs w:val="20"/>
        </w:rPr>
        <w:t>is</w:t>
      </w:r>
      <w:r w:rsidRPr="00971DFB">
        <w:rPr>
          <w:rFonts w:asciiTheme="majorHAnsi" w:hAnsiTheme="majorHAnsi" w:cstheme="majorHAnsi"/>
          <w:sz w:val="20"/>
          <w:szCs w:val="20"/>
        </w:rPr>
        <w:t xml:space="preserve"> </w:t>
      </w:r>
      <w:r w:rsidR="00062F87" w:rsidRPr="00971DFB">
        <w:rPr>
          <w:rFonts w:asciiTheme="majorHAnsi" w:hAnsiTheme="majorHAnsi" w:cstheme="majorHAnsi"/>
          <w:sz w:val="20"/>
          <w:szCs w:val="20"/>
        </w:rPr>
        <w:t>Agreement</w:t>
      </w:r>
      <w:r w:rsidRPr="00971DFB">
        <w:rPr>
          <w:rFonts w:asciiTheme="majorHAnsi" w:hAnsiTheme="majorHAnsi" w:cstheme="majorHAnsi"/>
          <w:sz w:val="20"/>
          <w:szCs w:val="20"/>
        </w:rPr>
        <w:t xml:space="preserve"> with Customer will extend to Customer’s Affiliates. Any Customer Affiliate may execute an Order Form with </w:t>
      </w:r>
      <w:proofErr w:type="spellStart"/>
      <w:r w:rsidRPr="00971DFB">
        <w:rPr>
          <w:rFonts w:asciiTheme="majorHAnsi" w:hAnsiTheme="majorHAnsi" w:cstheme="majorHAnsi"/>
          <w:sz w:val="20"/>
          <w:szCs w:val="20"/>
        </w:rPr>
        <w:t>Botify</w:t>
      </w:r>
      <w:proofErr w:type="spellEnd"/>
      <w:r w:rsidRPr="00971DFB">
        <w:rPr>
          <w:rFonts w:asciiTheme="majorHAnsi" w:hAnsiTheme="majorHAnsi" w:cstheme="majorHAnsi"/>
          <w:sz w:val="20"/>
          <w:szCs w:val="20"/>
        </w:rPr>
        <w:t xml:space="preserve"> here</w:t>
      </w:r>
      <w:r w:rsidRPr="00030421">
        <w:rPr>
          <w:rFonts w:asciiTheme="majorHAnsi" w:hAnsiTheme="majorHAnsi" w:cstheme="majorHAnsi"/>
          <w:sz w:val="20"/>
          <w:szCs w:val="20"/>
        </w:rPr>
        <w:t xml:space="preserve"> </w:t>
      </w:r>
      <w:r w:rsidRPr="00971DFB">
        <w:rPr>
          <w:rFonts w:asciiTheme="majorHAnsi" w:hAnsiTheme="majorHAnsi" w:cstheme="majorHAnsi"/>
          <w:sz w:val="20"/>
          <w:szCs w:val="20"/>
        </w:rPr>
        <w:t xml:space="preserve">under, and in such case, all obligations of, and references to, Customer in this Agreement shall instead refer to such Customer Affiliate.  </w:t>
      </w:r>
      <w:proofErr w:type="gramStart"/>
      <w:r w:rsidR="00B62924" w:rsidRPr="00971DFB">
        <w:rPr>
          <w:rFonts w:asciiTheme="majorHAnsi" w:hAnsiTheme="majorHAnsi" w:cstheme="majorHAnsi"/>
          <w:sz w:val="20"/>
          <w:szCs w:val="20"/>
        </w:rPr>
        <w:t>For the purpose of</w:t>
      </w:r>
      <w:proofErr w:type="gramEnd"/>
      <w:r w:rsidR="00B62924" w:rsidRPr="00971DFB">
        <w:rPr>
          <w:rFonts w:asciiTheme="majorHAnsi" w:hAnsiTheme="majorHAnsi" w:cstheme="majorHAnsi"/>
          <w:sz w:val="20"/>
          <w:szCs w:val="20"/>
        </w:rPr>
        <w:t xml:space="preserve"> this Agreement, </w:t>
      </w:r>
      <w:r w:rsidRPr="00971DFB">
        <w:rPr>
          <w:rFonts w:asciiTheme="majorHAnsi" w:hAnsiTheme="majorHAnsi" w:cstheme="majorHAnsi"/>
          <w:sz w:val="20"/>
          <w:szCs w:val="20"/>
        </w:rPr>
        <w:t>“Affiliate” means any entity</w:t>
      </w:r>
      <w:r w:rsidR="00062F87" w:rsidRPr="00971DFB">
        <w:rPr>
          <w:rFonts w:asciiTheme="majorHAnsi" w:hAnsiTheme="majorHAnsi" w:cstheme="majorHAnsi"/>
          <w:sz w:val="20"/>
          <w:szCs w:val="20"/>
        </w:rPr>
        <w:t xml:space="preserve"> that is, </w:t>
      </w:r>
      <w:r w:rsidRPr="00971DFB">
        <w:rPr>
          <w:rFonts w:asciiTheme="majorHAnsi" w:hAnsiTheme="majorHAnsi" w:cstheme="majorHAnsi"/>
          <w:sz w:val="20"/>
          <w:szCs w:val="20"/>
        </w:rPr>
        <w:t>directly or indirectly</w:t>
      </w:r>
      <w:r w:rsidR="00062F87" w:rsidRPr="00971DFB">
        <w:rPr>
          <w:rFonts w:asciiTheme="majorHAnsi" w:hAnsiTheme="majorHAnsi" w:cstheme="majorHAnsi"/>
          <w:sz w:val="20"/>
          <w:szCs w:val="20"/>
        </w:rPr>
        <w:t xml:space="preserve">, </w:t>
      </w:r>
      <w:r w:rsidRPr="00971DFB">
        <w:rPr>
          <w:rFonts w:asciiTheme="majorHAnsi" w:hAnsiTheme="majorHAnsi" w:cstheme="majorHAnsi"/>
          <w:sz w:val="20"/>
          <w:szCs w:val="20"/>
        </w:rPr>
        <w:t xml:space="preserve">controlling, controlled by, or under common control with a </w:t>
      </w:r>
      <w:r w:rsidR="00062F87" w:rsidRPr="00971DFB">
        <w:rPr>
          <w:rFonts w:asciiTheme="majorHAnsi" w:hAnsiTheme="majorHAnsi" w:cstheme="majorHAnsi"/>
          <w:sz w:val="20"/>
          <w:szCs w:val="20"/>
        </w:rPr>
        <w:t>party</w:t>
      </w:r>
      <w:r w:rsidR="00062F87" w:rsidRPr="00030421">
        <w:rPr>
          <w:rFonts w:asciiTheme="majorHAnsi" w:hAnsiTheme="majorHAnsi" w:cstheme="majorHAnsi"/>
          <w:sz w:val="20"/>
          <w:szCs w:val="20"/>
        </w:rPr>
        <w:t>.</w:t>
      </w:r>
    </w:p>
    <w:p w14:paraId="108D0763"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0D611292" w14:textId="77777777" w:rsidR="00214F9B" w:rsidRPr="00030421" w:rsidRDefault="00000000" w:rsidP="00030421">
      <w:pPr>
        <w:pStyle w:val="Heading1"/>
        <w:numPr>
          <w:ilvl w:val="0"/>
          <w:numId w:val="6"/>
        </w:numPr>
        <w:tabs>
          <w:tab w:val="left" w:pos="839"/>
        </w:tabs>
        <w:ind w:hanging="360"/>
        <w:jc w:val="both"/>
        <w:rPr>
          <w:rFonts w:asciiTheme="majorHAnsi" w:hAnsiTheme="majorHAnsi" w:cstheme="majorHAnsi"/>
          <w:u w:val="none"/>
        </w:rPr>
      </w:pPr>
      <w:r w:rsidRPr="00030421">
        <w:rPr>
          <w:rFonts w:asciiTheme="majorHAnsi" w:hAnsiTheme="majorHAnsi" w:cstheme="majorHAnsi"/>
        </w:rPr>
        <w:t>RESTRICTIONS.</w:t>
      </w:r>
    </w:p>
    <w:p w14:paraId="3393AF55" w14:textId="3880C055" w:rsidR="00214F9B" w:rsidRPr="00030421" w:rsidRDefault="00000000" w:rsidP="00030421">
      <w:pPr>
        <w:numPr>
          <w:ilvl w:val="0"/>
          <w:numId w:val="8"/>
        </w:numPr>
        <w:pBdr>
          <w:top w:val="nil"/>
          <w:left w:val="nil"/>
          <w:bottom w:val="nil"/>
          <w:right w:val="nil"/>
          <w:between w:val="nil"/>
        </w:pBdr>
        <w:tabs>
          <w:tab w:val="left" w:pos="935"/>
        </w:tabs>
        <w:spacing w:before="59"/>
        <w:ind w:left="479" w:right="20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Usage Restrictions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will use the Services in compliance with all applicable laws,</w:t>
      </w:r>
      <w:r w:rsidR="00684773"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the relevant Order Form, and any written documentation accompanying the Services (“</w:t>
      </w:r>
      <w:r w:rsidRPr="00030421">
        <w:rPr>
          <w:rFonts w:asciiTheme="majorHAnsi" w:hAnsiTheme="majorHAnsi" w:cstheme="majorHAnsi"/>
          <w:b/>
          <w:color w:val="000000"/>
          <w:sz w:val="20"/>
          <w:szCs w:val="20"/>
        </w:rPr>
        <w:t>Documentation</w:t>
      </w:r>
      <w:r w:rsidRPr="00030421">
        <w:rPr>
          <w:rFonts w:asciiTheme="majorHAnsi" w:hAnsiTheme="majorHAnsi" w:cstheme="majorHAnsi"/>
          <w:color w:val="000000"/>
          <w:sz w:val="20"/>
          <w:szCs w:val="20"/>
        </w:rPr>
        <w:t xml:space="preserve">”). Customer may not, and may not cause or permit others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modify, make derivative works of, disassemble, reverse engineer, decompile, reproduce, or </w:t>
      </w:r>
      <w:r w:rsidR="00B62924" w:rsidRPr="00030421">
        <w:rPr>
          <w:rFonts w:asciiTheme="majorHAnsi" w:hAnsiTheme="majorHAnsi" w:cstheme="majorHAnsi"/>
          <w:color w:val="000000"/>
          <w:sz w:val="20"/>
          <w:szCs w:val="20"/>
        </w:rPr>
        <w:t xml:space="preserve">copy </w:t>
      </w:r>
      <w:r w:rsidRPr="00030421">
        <w:rPr>
          <w:rFonts w:asciiTheme="majorHAnsi" w:hAnsiTheme="majorHAnsi" w:cstheme="majorHAnsi"/>
          <w:color w:val="000000"/>
          <w:sz w:val="20"/>
          <w:szCs w:val="20"/>
        </w:rPr>
        <w:t xml:space="preserve">any part of the Services;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distribute, sublicense, disclose, market, rent, lease, or transfer to any third party any portion of the Services or Documentation</w:t>
      </w:r>
      <w:r w:rsidR="00B62924"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w:t>
      </w:r>
      <w:r w:rsidR="00B62924" w:rsidRPr="00030421">
        <w:rPr>
          <w:rFonts w:asciiTheme="majorHAnsi" w:hAnsiTheme="majorHAnsi" w:cstheme="majorHAnsi"/>
          <w:color w:val="000000"/>
          <w:sz w:val="20"/>
          <w:szCs w:val="20"/>
        </w:rPr>
        <w:t>n</w:t>
      </w:r>
      <w:r w:rsidRPr="00030421">
        <w:rPr>
          <w:rFonts w:asciiTheme="majorHAnsi" w:hAnsiTheme="majorHAnsi" w:cstheme="majorHAnsi"/>
          <w:color w:val="000000"/>
          <w:sz w:val="20"/>
          <w:szCs w:val="20"/>
        </w:rPr>
        <w:t xml:space="preserve">or use the Services or Documentation in any service bureau arrangement; </w:t>
      </w:r>
      <w:r w:rsidRPr="00030421">
        <w:rPr>
          <w:rFonts w:asciiTheme="majorHAnsi" w:hAnsiTheme="majorHAnsi" w:cstheme="majorHAnsi"/>
          <w:b/>
          <w:color w:val="000000"/>
          <w:sz w:val="20"/>
          <w:szCs w:val="20"/>
        </w:rPr>
        <w:t>(i</w:t>
      </w:r>
      <w:r w:rsidR="00B62924" w:rsidRPr="00030421">
        <w:rPr>
          <w:rFonts w:asciiTheme="majorHAnsi" w:hAnsiTheme="majorHAnsi" w:cstheme="majorHAnsi"/>
          <w:b/>
          <w:color w:val="000000"/>
          <w:sz w:val="20"/>
          <w:szCs w:val="20"/>
        </w:rPr>
        <w:t>ii</w:t>
      </w:r>
      <w:r w:rsidRPr="00030421">
        <w:rPr>
          <w:rFonts w:asciiTheme="majorHAnsi" w:hAnsiTheme="majorHAnsi" w:cstheme="majorHAnsi"/>
          <w:color w:val="000000"/>
          <w:sz w:val="20"/>
          <w:szCs w:val="20"/>
        </w:rPr>
        <w:t>) disclose  Services performance benchmark</w:t>
      </w:r>
      <w:r w:rsidR="00B62924" w:rsidRPr="00030421">
        <w:rPr>
          <w:rFonts w:asciiTheme="majorHAnsi" w:hAnsiTheme="majorHAnsi" w:cstheme="majorHAnsi"/>
          <w:color w:val="000000"/>
          <w:sz w:val="20"/>
          <w:szCs w:val="20"/>
        </w:rPr>
        <w:t xml:space="preserve"> result</w:t>
      </w:r>
      <w:r w:rsidRPr="00030421">
        <w:rPr>
          <w:rFonts w:asciiTheme="majorHAnsi" w:hAnsiTheme="majorHAnsi" w:cstheme="majorHAnsi"/>
          <w:color w:val="000000"/>
          <w:sz w:val="20"/>
          <w:szCs w:val="20"/>
        </w:rPr>
        <w:t xml:space="preserve">s to any third party without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prior written approval; </w:t>
      </w:r>
      <w:r w:rsidRPr="00030421">
        <w:rPr>
          <w:rFonts w:asciiTheme="majorHAnsi" w:hAnsiTheme="majorHAnsi" w:cstheme="majorHAnsi"/>
          <w:b/>
          <w:color w:val="000000"/>
          <w:sz w:val="20"/>
          <w:szCs w:val="20"/>
        </w:rPr>
        <w:t>(</w:t>
      </w:r>
      <w:r w:rsidR="00B62924" w:rsidRPr="00030421">
        <w:rPr>
          <w:rFonts w:asciiTheme="majorHAnsi" w:hAnsiTheme="majorHAnsi" w:cstheme="majorHAnsi"/>
          <w:b/>
          <w:color w:val="000000"/>
          <w:sz w:val="20"/>
          <w:szCs w:val="20"/>
        </w:rPr>
        <w:t>i</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 xml:space="preserve">use any third party  software  provided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to Customer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independently from the Services; </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expose</w:t>
      </w:r>
      <w:r w:rsidR="00B62924" w:rsidRPr="00030421">
        <w:rPr>
          <w:rFonts w:asciiTheme="majorHAnsi" w:hAnsiTheme="majorHAnsi" w:cstheme="majorHAnsi"/>
          <w:color w:val="000000"/>
          <w:sz w:val="20"/>
          <w:szCs w:val="20"/>
        </w:rPr>
        <w:t>, repackage,</w:t>
      </w:r>
      <w:r w:rsidRPr="00030421">
        <w:rPr>
          <w:rFonts w:asciiTheme="majorHAnsi" w:hAnsiTheme="majorHAnsi" w:cstheme="majorHAnsi"/>
          <w:color w:val="000000"/>
          <w:sz w:val="20"/>
          <w:szCs w:val="20"/>
        </w:rPr>
        <w:t xml:space="preserve"> or otherwise make available any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application programming interface (“</w:t>
      </w:r>
      <w:r w:rsidRPr="00030421">
        <w:rPr>
          <w:rFonts w:asciiTheme="majorHAnsi" w:hAnsiTheme="majorHAnsi" w:cstheme="majorHAnsi"/>
          <w:b/>
          <w:color w:val="000000"/>
          <w:sz w:val="20"/>
          <w:szCs w:val="20"/>
        </w:rPr>
        <w:t>API</w:t>
      </w:r>
      <w:r w:rsidRPr="00030421">
        <w:rPr>
          <w:rFonts w:asciiTheme="majorHAnsi" w:hAnsiTheme="majorHAnsi" w:cstheme="majorHAnsi"/>
          <w:color w:val="000000"/>
          <w:sz w:val="20"/>
          <w:szCs w:val="20"/>
        </w:rPr>
        <w:t xml:space="preserve">”) to third parties, including </w:t>
      </w:r>
      <w:r w:rsidR="00B62924" w:rsidRPr="00030421">
        <w:rPr>
          <w:rFonts w:asciiTheme="majorHAnsi" w:hAnsiTheme="majorHAnsi" w:cstheme="majorHAnsi"/>
          <w:color w:val="000000"/>
          <w:sz w:val="20"/>
          <w:szCs w:val="20"/>
        </w:rPr>
        <w:t xml:space="preserve">by </w:t>
      </w:r>
      <w:r w:rsidRPr="00030421">
        <w:rPr>
          <w:rFonts w:asciiTheme="majorHAnsi" w:hAnsiTheme="majorHAnsi" w:cstheme="majorHAnsi"/>
          <w:color w:val="000000"/>
          <w:sz w:val="20"/>
          <w:szCs w:val="20"/>
        </w:rPr>
        <w:t xml:space="preserve">pass-through ; </w:t>
      </w:r>
      <w:r w:rsidR="00B62924" w:rsidRPr="00030421">
        <w:rPr>
          <w:rFonts w:asciiTheme="majorHAnsi" w:hAnsiTheme="majorHAnsi" w:cstheme="majorHAnsi"/>
          <w:color w:val="000000"/>
          <w:sz w:val="20"/>
          <w:szCs w:val="20"/>
        </w:rPr>
        <w:t>n</w:t>
      </w:r>
      <w:r w:rsidRPr="00030421">
        <w:rPr>
          <w:rFonts w:asciiTheme="majorHAnsi" w:hAnsiTheme="majorHAnsi" w:cstheme="majorHAnsi"/>
          <w:color w:val="000000"/>
          <w:sz w:val="20"/>
          <w:szCs w:val="20"/>
        </w:rPr>
        <w:t xml:space="preserve">or </w:t>
      </w:r>
      <w:r w:rsidRPr="00030421">
        <w:rPr>
          <w:rFonts w:asciiTheme="majorHAnsi" w:hAnsiTheme="majorHAnsi" w:cstheme="majorHAnsi"/>
          <w:b/>
          <w:color w:val="000000"/>
          <w:sz w:val="20"/>
          <w:szCs w:val="20"/>
        </w:rPr>
        <w:t xml:space="preserve">(vi) </w:t>
      </w:r>
      <w:r w:rsidRPr="00030421">
        <w:rPr>
          <w:rFonts w:asciiTheme="majorHAnsi" w:hAnsiTheme="majorHAnsi" w:cstheme="majorHAnsi"/>
          <w:color w:val="000000"/>
          <w:sz w:val="20"/>
          <w:szCs w:val="20"/>
        </w:rPr>
        <w:t>allow a third party to modify the parameters or other implementation details of the Services as set forth in the relevant Order Form and Documentation.</w:t>
      </w:r>
    </w:p>
    <w:p w14:paraId="43BA14BD" w14:textId="77777777" w:rsidR="00214F9B" w:rsidRPr="00030421" w:rsidRDefault="00214F9B" w:rsidP="00030421">
      <w:pPr>
        <w:pBdr>
          <w:top w:val="nil"/>
          <w:left w:val="nil"/>
          <w:bottom w:val="nil"/>
          <w:right w:val="nil"/>
          <w:between w:val="nil"/>
        </w:pBdr>
        <w:spacing w:before="1"/>
        <w:ind w:left="259"/>
        <w:jc w:val="both"/>
        <w:rPr>
          <w:rFonts w:asciiTheme="majorHAnsi" w:hAnsiTheme="majorHAnsi" w:cstheme="majorHAnsi"/>
          <w:color w:val="000000"/>
          <w:sz w:val="20"/>
          <w:szCs w:val="20"/>
        </w:rPr>
      </w:pPr>
    </w:p>
    <w:p w14:paraId="54BA6DBA" w14:textId="77777777" w:rsidR="00214F9B" w:rsidRPr="00030421" w:rsidRDefault="00000000" w:rsidP="00030421">
      <w:pPr>
        <w:numPr>
          <w:ilvl w:val="0"/>
          <w:numId w:val="8"/>
        </w:numPr>
        <w:pBdr>
          <w:top w:val="nil"/>
          <w:left w:val="nil"/>
          <w:bottom w:val="nil"/>
          <w:right w:val="nil"/>
          <w:between w:val="nil"/>
        </w:pBdr>
        <w:tabs>
          <w:tab w:val="left" w:pos="935"/>
        </w:tabs>
        <w:ind w:left="479" w:right="492"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Access Restrictions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access the Services by connecting to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systems with login credentials provided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In no event will Customer share its login credentials with any unauthorized third parties.</w:t>
      </w:r>
    </w:p>
    <w:p w14:paraId="0F1054F6" w14:textId="77777777" w:rsidR="00214F9B" w:rsidRPr="00030421" w:rsidRDefault="00214F9B" w:rsidP="00030421">
      <w:pPr>
        <w:pBdr>
          <w:top w:val="nil"/>
          <w:left w:val="nil"/>
          <w:bottom w:val="nil"/>
          <w:right w:val="nil"/>
          <w:between w:val="nil"/>
        </w:pBdr>
        <w:ind w:left="259"/>
        <w:jc w:val="both"/>
        <w:rPr>
          <w:rFonts w:asciiTheme="majorHAnsi" w:hAnsiTheme="majorHAnsi" w:cstheme="majorHAnsi"/>
          <w:color w:val="000000"/>
          <w:sz w:val="20"/>
          <w:szCs w:val="20"/>
        </w:rPr>
      </w:pPr>
    </w:p>
    <w:p w14:paraId="0098136C" w14:textId="77777777" w:rsidR="00214F9B" w:rsidRPr="00030421" w:rsidRDefault="00000000" w:rsidP="00030421">
      <w:pPr>
        <w:numPr>
          <w:ilvl w:val="0"/>
          <w:numId w:val="8"/>
        </w:numPr>
        <w:pBdr>
          <w:top w:val="nil"/>
          <w:left w:val="nil"/>
          <w:bottom w:val="nil"/>
          <w:right w:val="nil"/>
          <w:between w:val="nil"/>
        </w:pBdr>
        <w:tabs>
          <w:tab w:val="left" w:pos="935"/>
        </w:tabs>
        <w:spacing w:before="1"/>
        <w:ind w:left="479" w:right="213"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Modification</w:t>
      </w:r>
      <w:r w:rsidRPr="00030421">
        <w:rPr>
          <w:rFonts w:asciiTheme="majorHAnsi" w:hAnsiTheme="majorHAnsi" w:cstheme="majorHAnsi"/>
          <w:b/>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may modify the Services at any time without prior notification to Customer, provided that such modifications do not materially decrease the functionality of the Services as defined in the relevant Order Form.</w:t>
      </w:r>
    </w:p>
    <w:p w14:paraId="652DD699" w14:textId="77777777" w:rsidR="00214F9B" w:rsidRPr="00030421" w:rsidRDefault="00214F9B" w:rsidP="00030421">
      <w:pPr>
        <w:pBdr>
          <w:top w:val="nil"/>
          <w:left w:val="nil"/>
          <w:bottom w:val="nil"/>
          <w:right w:val="nil"/>
          <w:between w:val="nil"/>
        </w:pBdr>
        <w:spacing w:before="11"/>
        <w:jc w:val="both"/>
        <w:rPr>
          <w:rFonts w:asciiTheme="majorHAnsi" w:hAnsiTheme="majorHAnsi" w:cstheme="majorHAnsi"/>
          <w:color w:val="000000"/>
          <w:sz w:val="20"/>
          <w:szCs w:val="20"/>
        </w:rPr>
      </w:pPr>
    </w:p>
    <w:p w14:paraId="2A8E868C" w14:textId="77777777" w:rsidR="00214F9B" w:rsidRPr="00030421"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030421">
        <w:rPr>
          <w:rFonts w:asciiTheme="majorHAnsi" w:hAnsiTheme="majorHAnsi" w:cstheme="majorHAnsi"/>
        </w:rPr>
        <w:t>BOTIFY OBLIGATIONS.</w:t>
      </w:r>
    </w:p>
    <w:p w14:paraId="17A80B3F" w14:textId="77777777" w:rsidR="00214F9B" w:rsidRPr="00030421" w:rsidRDefault="00000000" w:rsidP="00030421">
      <w:pPr>
        <w:numPr>
          <w:ilvl w:val="0"/>
          <w:numId w:val="7"/>
        </w:numPr>
        <w:pBdr>
          <w:top w:val="nil"/>
          <w:left w:val="nil"/>
          <w:bottom w:val="nil"/>
          <w:right w:val="nil"/>
          <w:between w:val="nil"/>
        </w:pBdr>
        <w:tabs>
          <w:tab w:val="left" w:pos="935"/>
        </w:tabs>
        <w:spacing w:before="60"/>
        <w:ind w:left="479" w:right="163"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Data Storage Retention Obligations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Information provided by Customer for processing by the Services (“</w:t>
      </w:r>
      <w:r w:rsidRPr="00030421">
        <w:rPr>
          <w:rFonts w:asciiTheme="majorHAnsi" w:hAnsiTheme="majorHAnsi" w:cstheme="majorHAnsi"/>
          <w:b/>
          <w:color w:val="000000"/>
          <w:sz w:val="20"/>
          <w:szCs w:val="20"/>
        </w:rPr>
        <w:t>Customer Data</w:t>
      </w:r>
      <w:r w:rsidRPr="00030421">
        <w:rPr>
          <w:rFonts w:asciiTheme="majorHAnsi" w:hAnsiTheme="majorHAnsi" w:cstheme="majorHAnsi"/>
          <w:color w:val="000000"/>
          <w:sz w:val="20"/>
          <w:szCs w:val="20"/>
        </w:rPr>
        <w:t xml:space="preserve">”) is stored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for limited periods as part of the Services as specified at </w:t>
      </w:r>
      <w:hyperlink r:id="rId8">
        <w:r w:rsidR="00214F9B" w:rsidRPr="00030421">
          <w:rPr>
            <w:rFonts w:asciiTheme="majorHAnsi" w:hAnsiTheme="majorHAnsi" w:cstheme="majorHAnsi"/>
            <w:color w:val="0000FF"/>
            <w:sz w:val="20"/>
            <w:szCs w:val="20"/>
            <w:u w:val="single"/>
          </w:rPr>
          <w:t>https://www.botify.com/data-retention-policy</w:t>
        </w:r>
      </w:hyperlink>
      <w:hyperlink r:id="rId9">
        <w:r w:rsidR="00214F9B" w:rsidRPr="00030421">
          <w:rPr>
            <w:rFonts w:asciiTheme="majorHAnsi" w:hAnsiTheme="majorHAnsi" w:cstheme="majorHAnsi"/>
            <w:color w:val="000000"/>
            <w:sz w:val="20"/>
            <w:szCs w:val="20"/>
          </w:rPr>
          <w:t>.</w:t>
        </w:r>
      </w:hyperlink>
      <w:r w:rsidRPr="00030421">
        <w:rPr>
          <w:rFonts w:asciiTheme="majorHAnsi" w:hAnsiTheme="majorHAnsi" w:cstheme="majorHAnsi"/>
          <w:color w:val="000000"/>
          <w:sz w:val="20"/>
          <w:szCs w:val="20"/>
        </w:rPr>
        <w:t xml:space="preserve"> Storage of Customer Data for longer periods may be available for additional fees and if elected will be recorded in a new Order Form.</w:t>
      </w:r>
    </w:p>
    <w:p w14:paraId="24C43306" w14:textId="77777777" w:rsidR="00214F9B" w:rsidRPr="00030421" w:rsidRDefault="00214F9B" w:rsidP="00030421">
      <w:pPr>
        <w:pBdr>
          <w:top w:val="nil"/>
          <w:left w:val="nil"/>
          <w:bottom w:val="nil"/>
          <w:right w:val="nil"/>
          <w:between w:val="nil"/>
        </w:pBdr>
        <w:ind w:left="259"/>
        <w:jc w:val="both"/>
        <w:rPr>
          <w:rFonts w:asciiTheme="majorHAnsi" w:hAnsiTheme="majorHAnsi" w:cstheme="majorHAnsi"/>
          <w:color w:val="000000"/>
          <w:sz w:val="20"/>
          <w:szCs w:val="20"/>
        </w:rPr>
      </w:pPr>
    </w:p>
    <w:p w14:paraId="15E63D6E" w14:textId="77777777" w:rsidR="00214F9B" w:rsidRPr="00030421" w:rsidRDefault="00000000" w:rsidP="00030421">
      <w:pPr>
        <w:numPr>
          <w:ilvl w:val="0"/>
          <w:numId w:val="7"/>
        </w:numPr>
        <w:pBdr>
          <w:top w:val="nil"/>
          <w:left w:val="nil"/>
          <w:bottom w:val="nil"/>
          <w:right w:val="nil"/>
          <w:between w:val="nil"/>
        </w:pBdr>
        <w:tabs>
          <w:tab w:val="left" w:pos="935"/>
        </w:tabs>
        <w:ind w:left="479" w:right="159"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Availability</w:t>
      </w:r>
      <w:r w:rsidRPr="00030421">
        <w:rPr>
          <w:rFonts w:asciiTheme="majorHAnsi" w:hAnsiTheme="majorHAnsi" w:cstheme="majorHAnsi"/>
          <w:color w:val="000000"/>
          <w:sz w:val="20"/>
          <w:szCs w:val="20"/>
        </w:rPr>
        <w:t xml:space="preserve">. The Services may be unavailable from time to time for reasonable periods due to system maintenance.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use commercially reasonable efforts to notify Customer by email at least 24 hours before such maintenance. Specific availability and service level commitments are available at </w:t>
      </w:r>
      <w:hyperlink r:id="rId10">
        <w:r w:rsidR="00214F9B" w:rsidRPr="00030421">
          <w:rPr>
            <w:rFonts w:asciiTheme="majorHAnsi" w:hAnsiTheme="majorHAnsi" w:cstheme="majorHAnsi"/>
            <w:color w:val="0000FF"/>
            <w:sz w:val="20"/>
            <w:szCs w:val="20"/>
            <w:u w:val="single"/>
          </w:rPr>
          <w:t>https://www.botify.com/service-level-agreement-sla</w:t>
        </w:r>
      </w:hyperlink>
      <w:hyperlink r:id="rId11">
        <w:r w:rsidR="00214F9B" w:rsidRPr="00030421">
          <w:rPr>
            <w:rFonts w:asciiTheme="majorHAnsi" w:hAnsiTheme="majorHAnsi" w:cstheme="majorHAnsi"/>
            <w:color w:val="000000"/>
            <w:sz w:val="20"/>
            <w:szCs w:val="20"/>
          </w:rPr>
          <w:t>.</w:t>
        </w:r>
      </w:hyperlink>
    </w:p>
    <w:p w14:paraId="3CCF6D0B" w14:textId="77777777" w:rsidR="00214F9B" w:rsidRPr="00030421" w:rsidRDefault="00214F9B" w:rsidP="00030421">
      <w:pPr>
        <w:pBdr>
          <w:top w:val="nil"/>
          <w:left w:val="nil"/>
          <w:bottom w:val="nil"/>
          <w:right w:val="nil"/>
          <w:between w:val="nil"/>
        </w:pBdr>
        <w:spacing w:before="4"/>
        <w:ind w:left="259"/>
        <w:jc w:val="both"/>
        <w:rPr>
          <w:rFonts w:asciiTheme="majorHAnsi" w:hAnsiTheme="majorHAnsi" w:cstheme="majorHAnsi"/>
          <w:color w:val="000000"/>
          <w:sz w:val="20"/>
          <w:szCs w:val="20"/>
        </w:rPr>
      </w:pPr>
    </w:p>
    <w:p w14:paraId="7C970ECB" w14:textId="1B70810B" w:rsidR="00214F9B" w:rsidRPr="00030421" w:rsidRDefault="00000000" w:rsidP="00030421">
      <w:pPr>
        <w:numPr>
          <w:ilvl w:val="0"/>
          <w:numId w:val="7"/>
        </w:numPr>
        <w:pBdr>
          <w:top w:val="nil"/>
          <w:left w:val="nil"/>
          <w:bottom w:val="nil"/>
          <w:right w:val="nil"/>
          <w:between w:val="nil"/>
        </w:pBdr>
        <w:tabs>
          <w:tab w:val="left" w:pos="935"/>
        </w:tabs>
        <w:spacing w:before="59"/>
        <w:ind w:left="479" w:right="152"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Data</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Data (and statistics about the use of the Services) are processed </w:t>
      </w:r>
      <w:proofErr w:type="gramStart"/>
      <w:r w:rsidRPr="00030421">
        <w:rPr>
          <w:rFonts w:asciiTheme="majorHAnsi" w:hAnsiTheme="majorHAnsi" w:cstheme="majorHAnsi"/>
          <w:color w:val="000000"/>
          <w:sz w:val="20"/>
          <w:szCs w:val="20"/>
        </w:rPr>
        <w:t>in order to</w:t>
      </w:r>
      <w:proofErr w:type="gramEnd"/>
      <w:r w:rsidRPr="00030421">
        <w:rPr>
          <w:rFonts w:asciiTheme="majorHAnsi" w:hAnsiTheme="majorHAnsi" w:cstheme="majorHAnsi"/>
          <w:color w:val="000000"/>
          <w:sz w:val="20"/>
          <w:szCs w:val="20"/>
        </w:rPr>
        <w:t xml:space="preserve"> </w:t>
      </w:r>
      <w:r w:rsidR="00BF146E" w:rsidRPr="00030421">
        <w:rPr>
          <w:rFonts w:asciiTheme="majorHAnsi" w:hAnsiTheme="majorHAnsi" w:cstheme="majorHAnsi"/>
          <w:color w:val="000000"/>
          <w:sz w:val="20"/>
          <w:szCs w:val="20"/>
        </w:rPr>
        <w:t>provide</w:t>
      </w:r>
      <w:r w:rsidRPr="00030421">
        <w:rPr>
          <w:rFonts w:asciiTheme="majorHAnsi" w:hAnsiTheme="majorHAnsi" w:cstheme="majorHAnsi"/>
          <w:color w:val="000000"/>
          <w:sz w:val="20"/>
          <w:szCs w:val="20"/>
        </w:rPr>
        <w:t xml:space="preserve"> the Services, including for the purpose of verification of compliance with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Upon written request by Customer,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delete all copies of Customer Data then in its possession, except that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not be required to destroy or alter any computer archival and backup files where </w:t>
      </w:r>
      <w:proofErr w:type="gramStart"/>
      <w:r w:rsidRPr="00030421">
        <w:rPr>
          <w:rFonts w:asciiTheme="majorHAnsi" w:hAnsiTheme="majorHAnsi" w:cstheme="majorHAnsi"/>
          <w:color w:val="000000"/>
          <w:sz w:val="20"/>
          <w:szCs w:val="20"/>
        </w:rPr>
        <w:t>permitted  under</w:t>
      </w:r>
      <w:proofErr w:type="gramEnd"/>
      <w:r w:rsidRPr="00030421">
        <w:rPr>
          <w:rFonts w:asciiTheme="majorHAnsi" w:hAnsiTheme="majorHAnsi" w:cstheme="majorHAnsi"/>
          <w:color w:val="000000"/>
          <w:sz w:val="20"/>
          <w:szCs w:val="20"/>
        </w:rPr>
        <w:t xml:space="preserve"> Applicable Data Protection Laws (defined below), provided that such archival and backup data will continue to be protected under the confidentiality provisions of </w:t>
      </w:r>
      <w:r w:rsidR="00BF146E"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w:t>
      </w:r>
    </w:p>
    <w:p w14:paraId="19E42BC4" w14:textId="77777777" w:rsidR="00684773" w:rsidRPr="00030421" w:rsidRDefault="00684773" w:rsidP="00030421">
      <w:pPr>
        <w:pBdr>
          <w:top w:val="nil"/>
          <w:left w:val="nil"/>
          <w:bottom w:val="nil"/>
          <w:right w:val="nil"/>
          <w:between w:val="nil"/>
        </w:pBdr>
        <w:ind w:left="259"/>
        <w:jc w:val="both"/>
        <w:rPr>
          <w:rFonts w:asciiTheme="majorHAnsi" w:hAnsiTheme="majorHAnsi" w:cstheme="majorHAnsi"/>
          <w:color w:val="000000"/>
          <w:sz w:val="20"/>
          <w:szCs w:val="20"/>
        </w:rPr>
      </w:pPr>
    </w:p>
    <w:p w14:paraId="16F7EC9D" w14:textId="0D29360C" w:rsidR="00214F9B" w:rsidRPr="00030421" w:rsidRDefault="00000000" w:rsidP="00030421">
      <w:pPr>
        <w:numPr>
          <w:ilvl w:val="0"/>
          <w:numId w:val="7"/>
        </w:numPr>
        <w:pBdr>
          <w:top w:val="nil"/>
          <w:left w:val="nil"/>
          <w:bottom w:val="nil"/>
          <w:right w:val="nil"/>
          <w:between w:val="nil"/>
        </w:pBdr>
        <w:tabs>
          <w:tab w:val="left" w:pos="935"/>
        </w:tabs>
        <w:spacing w:before="49"/>
        <w:ind w:left="479" w:right="148"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lastRenderedPageBreak/>
        <w:t>Monthly Crawl Envelope</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Each Order Form will specify the Customer website(s) (“</w:t>
      </w:r>
      <w:proofErr w:type="spellStart"/>
      <w:r w:rsidRPr="00030421">
        <w:rPr>
          <w:rFonts w:asciiTheme="majorHAnsi" w:hAnsiTheme="majorHAnsi" w:cstheme="majorHAnsi"/>
          <w:b/>
          <w:color w:val="000000"/>
          <w:sz w:val="20"/>
          <w:szCs w:val="20"/>
        </w:rPr>
        <w:t>WebPropert</w:t>
      </w:r>
      <w:proofErr w:type="spellEnd"/>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ies</w:t>
      </w:r>
      <w:proofErr w:type="spellEnd"/>
      <w:r w:rsidRPr="00030421">
        <w:rPr>
          <w:rFonts w:asciiTheme="majorHAnsi" w:hAnsiTheme="majorHAnsi" w:cstheme="majorHAnsi"/>
          <w:b/>
          <w:color w:val="000000"/>
          <w:sz w:val="20"/>
          <w:szCs w:val="20"/>
        </w:rPr>
        <w:t>)</w:t>
      </w:r>
      <w:r w:rsidRPr="00030421">
        <w:rPr>
          <w:rFonts w:asciiTheme="majorHAnsi" w:hAnsiTheme="majorHAnsi" w:cstheme="majorHAnsi"/>
          <w:color w:val="000000"/>
          <w:sz w:val="20"/>
          <w:szCs w:val="20"/>
        </w:rPr>
        <w:t>”) to be processed by the Services (“</w:t>
      </w:r>
      <w:r w:rsidRPr="00030421">
        <w:rPr>
          <w:rFonts w:asciiTheme="majorHAnsi" w:hAnsiTheme="majorHAnsi" w:cstheme="majorHAnsi"/>
          <w:b/>
          <w:color w:val="000000"/>
          <w:sz w:val="20"/>
          <w:szCs w:val="20"/>
        </w:rPr>
        <w:t>Crawls</w:t>
      </w:r>
      <w:r w:rsidRPr="00030421">
        <w:rPr>
          <w:rFonts w:asciiTheme="majorHAnsi" w:hAnsiTheme="majorHAnsi" w:cstheme="majorHAnsi"/>
          <w:color w:val="000000"/>
          <w:sz w:val="20"/>
          <w:szCs w:val="20"/>
        </w:rPr>
        <w:t xml:space="preserve">”) and the maximum monthly number of URLs to be </w:t>
      </w:r>
      <w:r w:rsidR="00BF146E"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rawled for each </w:t>
      </w:r>
      <w:proofErr w:type="spellStart"/>
      <w:r w:rsidRPr="00030421">
        <w:rPr>
          <w:rFonts w:asciiTheme="majorHAnsi" w:hAnsiTheme="majorHAnsi" w:cstheme="majorHAnsi"/>
          <w:color w:val="000000"/>
          <w:sz w:val="20"/>
          <w:szCs w:val="20"/>
        </w:rPr>
        <w:t>WebProperty</w:t>
      </w:r>
      <w:proofErr w:type="spellEnd"/>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Monthly Crawl Envelope</w:t>
      </w:r>
      <w:r w:rsidRPr="00030421">
        <w:rPr>
          <w:rFonts w:asciiTheme="majorHAnsi" w:hAnsiTheme="majorHAnsi" w:cstheme="majorHAnsi"/>
          <w:color w:val="000000"/>
          <w:sz w:val="20"/>
          <w:szCs w:val="20"/>
        </w:rPr>
        <w:t xml:space="preserve">”). </w:t>
      </w:r>
      <w:proofErr w:type="spellStart"/>
      <w:r w:rsidR="00B70DB0" w:rsidRPr="00030421">
        <w:rPr>
          <w:rFonts w:asciiTheme="majorHAnsi" w:hAnsiTheme="majorHAnsi" w:cstheme="majorHAnsi"/>
          <w:color w:val="000000"/>
          <w:sz w:val="20"/>
          <w:szCs w:val="20"/>
        </w:rPr>
        <w:t>Botify</w:t>
      </w:r>
      <w:proofErr w:type="spellEnd"/>
      <w:r w:rsidR="00B70DB0" w:rsidRPr="00030421">
        <w:rPr>
          <w:rFonts w:asciiTheme="majorHAnsi" w:hAnsiTheme="majorHAnsi" w:cstheme="majorHAnsi"/>
          <w:color w:val="000000"/>
          <w:sz w:val="20"/>
          <w:szCs w:val="20"/>
        </w:rPr>
        <w:t xml:space="preserve"> will not charge Customer any additional fees if</w:t>
      </w:r>
      <w:r w:rsidRPr="00030421">
        <w:rPr>
          <w:rFonts w:asciiTheme="majorHAnsi" w:hAnsiTheme="majorHAnsi" w:cstheme="majorHAnsi"/>
          <w:color w:val="000000"/>
          <w:sz w:val="20"/>
          <w:szCs w:val="20"/>
        </w:rPr>
        <w:t xml:space="preserve"> Crawls exceed the Monthly Crawl Envelope specified in the Order </w:t>
      </w:r>
      <w:proofErr w:type="gramStart"/>
      <w:r w:rsidRPr="00030421">
        <w:rPr>
          <w:rFonts w:asciiTheme="majorHAnsi" w:hAnsiTheme="majorHAnsi" w:cstheme="majorHAnsi"/>
          <w:color w:val="000000"/>
          <w:sz w:val="20"/>
          <w:szCs w:val="20"/>
        </w:rPr>
        <w:t>Form</w:t>
      </w:r>
      <w:r w:rsidR="00B70DB0" w:rsidRPr="00030421">
        <w:rPr>
          <w:rFonts w:asciiTheme="majorHAnsi" w:hAnsiTheme="majorHAnsi" w:cstheme="majorHAnsi"/>
          <w:color w:val="000000"/>
          <w:sz w:val="20"/>
          <w:szCs w:val="20"/>
        </w:rPr>
        <w:t xml:space="preserve"> ,</w:t>
      </w:r>
      <w:proofErr w:type="gramEnd"/>
      <w:r w:rsidR="00B70DB0" w:rsidRPr="00030421">
        <w:rPr>
          <w:rFonts w:asciiTheme="majorHAnsi" w:hAnsiTheme="majorHAnsi" w:cstheme="majorHAnsi"/>
          <w:color w:val="000000"/>
          <w:sz w:val="20"/>
          <w:szCs w:val="20"/>
        </w:rPr>
        <w:t xml:space="preserve"> </w:t>
      </w:r>
      <w:r w:rsidR="00BF146E" w:rsidRPr="00030421">
        <w:rPr>
          <w:rFonts w:asciiTheme="majorHAnsi" w:hAnsiTheme="majorHAnsi" w:cstheme="majorHAnsi"/>
          <w:color w:val="000000"/>
          <w:sz w:val="20"/>
          <w:szCs w:val="20"/>
        </w:rPr>
        <w:t xml:space="preserve">provided that, </w:t>
      </w:r>
      <w:r w:rsidRPr="00030421">
        <w:rPr>
          <w:rFonts w:asciiTheme="majorHAnsi" w:hAnsiTheme="majorHAnsi" w:cstheme="majorHAnsi"/>
          <w:color w:val="000000"/>
          <w:sz w:val="20"/>
          <w:szCs w:val="20"/>
        </w:rPr>
        <w:t>during the</w:t>
      </w:r>
      <w:r w:rsidR="00BF146E" w:rsidRPr="00030421">
        <w:rPr>
          <w:rFonts w:asciiTheme="majorHAnsi" w:hAnsiTheme="majorHAnsi" w:cstheme="majorHAnsi"/>
          <w:color w:val="000000"/>
          <w:sz w:val="20"/>
          <w:szCs w:val="20"/>
        </w:rPr>
        <w:t xml:space="preserve"> term of the</w:t>
      </w:r>
      <w:r w:rsidRPr="00030421">
        <w:rPr>
          <w:rFonts w:asciiTheme="majorHAnsi" w:hAnsiTheme="majorHAnsi" w:cstheme="majorHAnsi"/>
          <w:color w:val="000000"/>
          <w:sz w:val="20"/>
          <w:szCs w:val="20"/>
        </w:rPr>
        <w:t xml:space="preserve"> relevant Order Form</w:t>
      </w:r>
      <w:r w:rsidR="00BF146E"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such Crawl overage does not exceed the Monthly Crawl Envelope by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100% </w:t>
      </w:r>
      <w:r w:rsidR="00B70DB0" w:rsidRPr="00030421">
        <w:rPr>
          <w:rFonts w:asciiTheme="majorHAnsi" w:hAnsiTheme="majorHAnsi" w:cstheme="majorHAnsi"/>
          <w:color w:val="000000"/>
          <w:sz w:val="20"/>
          <w:szCs w:val="20"/>
        </w:rPr>
        <w:t xml:space="preserve">or more </w:t>
      </w:r>
      <w:r w:rsidRPr="00030421">
        <w:rPr>
          <w:rFonts w:asciiTheme="majorHAnsi" w:hAnsiTheme="majorHAnsi" w:cstheme="majorHAnsi"/>
          <w:color w:val="000000"/>
          <w:sz w:val="20"/>
          <w:szCs w:val="20"/>
        </w:rPr>
        <w:t xml:space="preserve">in any one month; or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50%</w:t>
      </w:r>
      <w:r w:rsidR="00B70DB0" w:rsidRPr="00030421">
        <w:rPr>
          <w:rFonts w:asciiTheme="majorHAnsi" w:hAnsiTheme="majorHAnsi" w:cstheme="majorHAnsi"/>
          <w:color w:val="000000"/>
          <w:sz w:val="20"/>
          <w:szCs w:val="20"/>
        </w:rPr>
        <w:t xml:space="preserve"> to 99.9%</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for three months</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Minimal Overage</w:t>
      </w:r>
      <w:r w:rsidRPr="00030421">
        <w:rPr>
          <w:rFonts w:asciiTheme="majorHAnsi" w:hAnsiTheme="majorHAnsi" w:cstheme="majorHAnsi"/>
          <w:color w:val="000000"/>
          <w:sz w:val="20"/>
          <w:szCs w:val="20"/>
        </w:rPr>
        <w:t xml:space="preserve">”). If Customer exceeds the Minimal Overage, then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confer in good faith with Customer to resolve such overage.</w:t>
      </w:r>
    </w:p>
    <w:p w14:paraId="403CF3F7"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7D6815A8" w14:textId="77777777" w:rsidR="00214F9B" w:rsidRPr="00030421" w:rsidRDefault="00000000" w:rsidP="00030421">
      <w:pPr>
        <w:pStyle w:val="Heading1"/>
        <w:numPr>
          <w:ilvl w:val="0"/>
          <w:numId w:val="6"/>
        </w:numPr>
        <w:tabs>
          <w:tab w:val="left" w:pos="839"/>
        </w:tabs>
        <w:jc w:val="both"/>
        <w:rPr>
          <w:rFonts w:asciiTheme="majorHAnsi" w:hAnsiTheme="majorHAnsi" w:cstheme="majorHAnsi"/>
          <w:u w:val="none"/>
        </w:rPr>
      </w:pPr>
      <w:r w:rsidRPr="00030421">
        <w:rPr>
          <w:rFonts w:asciiTheme="majorHAnsi" w:hAnsiTheme="majorHAnsi" w:cstheme="majorHAnsi"/>
        </w:rPr>
        <w:t>CUSTOMER OBLIGATIONS</w:t>
      </w:r>
      <w:r w:rsidRPr="00030421">
        <w:rPr>
          <w:rFonts w:asciiTheme="majorHAnsi" w:hAnsiTheme="majorHAnsi" w:cstheme="majorHAnsi"/>
          <w:u w:val="none"/>
        </w:rPr>
        <w:t>.</w:t>
      </w:r>
    </w:p>
    <w:p w14:paraId="19CABD58" w14:textId="65C41D61" w:rsidR="00214F9B" w:rsidRPr="00030421" w:rsidRDefault="00000000" w:rsidP="00030421">
      <w:pPr>
        <w:numPr>
          <w:ilvl w:val="0"/>
          <w:numId w:val="5"/>
        </w:numPr>
        <w:pBdr>
          <w:top w:val="nil"/>
          <w:left w:val="nil"/>
          <w:bottom w:val="nil"/>
          <w:right w:val="nil"/>
          <w:between w:val="nil"/>
        </w:pBdr>
        <w:tabs>
          <w:tab w:val="left" w:pos="935"/>
        </w:tabs>
        <w:spacing w:before="59"/>
        <w:ind w:left="460" w:right="366"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Data</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provide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with all Customer Data, web server log files, and any other information that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reasonably requires to perform its obligations under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w:t>
      </w:r>
    </w:p>
    <w:p w14:paraId="11CE89FA" w14:textId="77777777" w:rsidR="00214F9B" w:rsidRPr="00030421" w:rsidRDefault="00214F9B" w:rsidP="00030421">
      <w:pPr>
        <w:pBdr>
          <w:top w:val="nil"/>
          <w:left w:val="nil"/>
          <w:bottom w:val="nil"/>
          <w:right w:val="nil"/>
          <w:between w:val="nil"/>
        </w:pBdr>
        <w:spacing w:before="2"/>
        <w:ind w:left="240"/>
        <w:jc w:val="both"/>
        <w:rPr>
          <w:rFonts w:asciiTheme="majorHAnsi" w:hAnsiTheme="majorHAnsi" w:cstheme="majorHAnsi"/>
          <w:color w:val="000000"/>
          <w:sz w:val="20"/>
          <w:szCs w:val="20"/>
        </w:rPr>
      </w:pPr>
    </w:p>
    <w:p w14:paraId="3B8FE75B" w14:textId="65784EF8" w:rsidR="00214F9B" w:rsidRPr="00030421" w:rsidRDefault="00000000" w:rsidP="00030421">
      <w:pPr>
        <w:numPr>
          <w:ilvl w:val="0"/>
          <w:numId w:val="5"/>
        </w:numPr>
        <w:pBdr>
          <w:top w:val="nil"/>
          <w:left w:val="nil"/>
          <w:bottom w:val="nil"/>
          <w:right w:val="nil"/>
          <w:between w:val="nil"/>
        </w:pBdr>
        <w:tabs>
          <w:tab w:val="left" w:pos="935"/>
        </w:tabs>
        <w:ind w:left="460" w:right="186"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Resources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provide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such personnel </w:t>
      </w:r>
      <w:r w:rsidR="00136F12" w:rsidRPr="00030421">
        <w:rPr>
          <w:rFonts w:asciiTheme="majorHAnsi" w:hAnsiTheme="majorHAnsi" w:cstheme="majorHAnsi"/>
          <w:color w:val="000000"/>
          <w:sz w:val="20"/>
          <w:szCs w:val="20"/>
        </w:rPr>
        <w:t xml:space="preserve">access and time </w:t>
      </w:r>
      <w:r w:rsidRPr="00030421">
        <w:rPr>
          <w:rFonts w:asciiTheme="majorHAnsi" w:hAnsiTheme="majorHAnsi" w:cstheme="majorHAnsi"/>
          <w:color w:val="000000"/>
          <w:sz w:val="20"/>
          <w:szCs w:val="20"/>
        </w:rPr>
        <w:t xml:space="preserve">as may be reasonably required for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delivery of the Services; and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access to Customer’s web analytics tool(s) (such as the Google Analytics API), Google search console, and any other search engine or third-party data or services (collectively, “</w:t>
      </w:r>
      <w:r w:rsidRPr="00030421">
        <w:rPr>
          <w:rFonts w:asciiTheme="majorHAnsi" w:hAnsiTheme="majorHAnsi" w:cstheme="majorHAnsi"/>
          <w:b/>
          <w:color w:val="000000"/>
          <w:sz w:val="20"/>
          <w:szCs w:val="20"/>
        </w:rPr>
        <w:t>Customer Analytics Tools</w:t>
      </w:r>
      <w:r w:rsidRPr="00030421">
        <w:rPr>
          <w:rFonts w:asciiTheme="majorHAnsi" w:hAnsiTheme="majorHAnsi" w:cstheme="majorHAnsi"/>
          <w:color w:val="000000"/>
          <w:sz w:val="20"/>
          <w:szCs w:val="20"/>
        </w:rPr>
        <w:t xml:space="preserve">”) that Customer wishes to be processed by the Services. Customer acknowledges that such access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to the Customer Analytics Tools may incur additional costs for Customer on the relevant Customer account(s), for which Customer will be solely responsible. </w:t>
      </w:r>
      <w:proofErr w:type="spellStart"/>
      <w:r w:rsidR="00B70DB0" w:rsidRPr="00030421">
        <w:rPr>
          <w:rFonts w:asciiTheme="majorHAnsi" w:hAnsiTheme="majorHAnsi" w:cstheme="majorHAnsi"/>
          <w:color w:val="000000"/>
          <w:sz w:val="20"/>
          <w:szCs w:val="20"/>
        </w:rPr>
        <w:t>Botify</w:t>
      </w:r>
      <w:proofErr w:type="spellEnd"/>
      <w:r w:rsidR="00B70DB0" w:rsidRPr="00030421">
        <w:rPr>
          <w:rFonts w:asciiTheme="majorHAnsi" w:hAnsiTheme="majorHAnsi" w:cstheme="majorHAnsi"/>
          <w:color w:val="000000"/>
          <w:sz w:val="20"/>
          <w:szCs w:val="20"/>
        </w:rPr>
        <w:t xml:space="preserve"> Services are cloud-</w:t>
      </w:r>
      <w:proofErr w:type="gramStart"/>
      <w:r w:rsidR="00B70DB0" w:rsidRPr="00030421">
        <w:rPr>
          <w:rFonts w:asciiTheme="majorHAnsi" w:hAnsiTheme="majorHAnsi" w:cstheme="majorHAnsi"/>
          <w:color w:val="000000"/>
          <w:sz w:val="20"/>
          <w:szCs w:val="20"/>
        </w:rPr>
        <w:t>based</w:t>
      </w:r>
      <w:proofErr w:type="gramEnd"/>
      <w:r w:rsidR="00B70DB0" w:rsidRPr="00030421">
        <w:rPr>
          <w:rFonts w:asciiTheme="majorHAnsi" w:hAnsiTheme="majorHAnsi" w:cstheme="majorHAnsi"/>
          <w:color w:val="000000"/>
          <w:sz w:val="20"/>
          <w:szCs w:val="20"/>
        </w:rPr>
        <w:t xml:space="preserve"> and </w:t>
      </w:r>
      <w:r w:rsidRPr="00030421">
        <w:rPr>
          <w:rFonts w:asciiTheme="majorHAnsi" w:hAnsiTheme="majorHAnsi" w:cstheme="majorHAnsi"/>
          <w:color w:val="000000"/>
          <w:sz w:val="20"/>
          <w:szCs w:val="20"/>
        </w:rPr>
        <w:t>Customer will be solely responsible for obtaining and maintaining all internet access, computer hardware, and any other equipment or resources required to use the Services.</w:t>
      </w:r>
    </w:p>
    <w:p w14:paraId="1AAB55FE" w14:textId="77777777" w:rsidR="00214F9B" w:rsidRPr="00030421" w:rsidRDefault="00214F9B" w:rsidP="00030421">
      <w:pPr>
        <w:pBdr>
          <w:top w:val="nil"/>
          <w:left w:val="nil"/>
          <w:bottom w:val="nil"/>
          <w:right w:val="nil"/>
          <w:between w:val="nil"/>
        </w:pBdr>
        <w:spacing w:before="11"/>
        <w:ind w:left="240"/>
        <w:jc w:val="both"/>
        <w:rPr>
          <w:rFonts w:asciiTheme="majorHAnsi" w:hAnsiTheme="majorHAnsi" w:cstheme="majorHAnsi"/>
          <w:color w:val="000000"/>
          <w:sz w:val="20"/>
          <w:szCs w:val="20"/>
        </w:rPr>
      </w:pPr>
    </w:p>
    <w:p w14:paraId="3A0EB323" w14:textId="1282FDBA" w:rsidR="00214F9B" w:rsidRPr="00030421" w:rsidRDefault="00000000" w:rsidP="00030421">
      <w:pPr>
        <w:numPr>
          <w:ilvl w:val="0"/>
          <w:numId w:val="5"/>
        </w:numPr>
        <w:pBdr>
          <w:top w:val="nil"/>
          <w:left w:val="nil"/>
          <w:bottom w:val="nil"/>
          <w:right w:val="nil"/>
          <w:between w:val="nil"/>
        </w:pBdr>
        <w:tabs>
          <w:tab w:val="left" w:pos="935"/>
        </w:tabs>
        <w:ind w:left="460" w:right="212"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Account</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be solely responsible for maintaining the security of all credentials for the Services provided to it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Customer will use commercially reasonable efforts to prevent unauthorized access to, or use of, the Services and will promptly notify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of any unauthorized access or use. Customer will be solely responsible and liable for all activity on Customer’s Services account(s).</w:t>
      </w:r>
    </w:p>
    <w:p w14:paraId="60FB1297" w14:textId="77777777" w:rsidR="00214F9B" w:rsidRPr="00030421" w:rsidRDefault="00214F9B">
      <w:pPr>
        <w:pBdr>
          <w:top w:val="nil"/>
          <w:left w:val="nil"/>
          <w:bottom w:val="nil"/>
          <w:right w:val="nil"/>
          <w:between w:val="nil"/>
        </w:pBdr>
        <w:spacing w:before="1"/>
        <w:ind w:left="40"/>
        <w:jc w:val="both"/>
        <w:rPr>
          <w:rFonts w:asciiTheme="majorHAnsi" w:hAnsiTheme="majorHAnsi" w:cstheme="majorHAnsi"/>
          <w:color w:val="000000"/>
          <w:sz w:val="20"/>
          <w:szCs w:val="20"/>
        </w:rPr>
      </w:pPr>
    </w:p>
    <w:p w14:paraId="5B33964B" w14:textId="77777777" w:rsidR="00214F9B" w:rsidRPr="00030421" w:rsidRDefault="00000000" w:rsidP="00030421">
      <w:pPr>
        <w:pStyle w:val="Heading1"/>
        <w:numPr>
          <w:ilvl w:val="0"/>
          <w:numId w:val="6"/>
        </w:numPr>
        <w:tabs>
          <w:tab w:val="left" w:pos="839"/>
        </w:tabs>
        <w:ind w:hanging="360"/>
        <w:jc w:val="both"/>
        <w:rPr>
          <w:rFonts w:asciiTheme="majorHAnsi" w:hAnsiTheme="majorHAnsi" w:cstheme="majorHAnsi"/>
          <w:u w:val="none"/>
        </w:rPr>
      </w:pPr>
      <w:r w:rsidRPr="00030421">
        <w:rPr>
          <w:rFonts w:asciiTheme="majorHAnsi" w:hAnsiTheme="majorHAnsi" w:cstheme="majorHAnsi"/>
        </w:rPr>
        <w:t>TERM; TERMINATION</w:t>
      </w:r>
      <w:r w:rsidRPr="00030421">
        <w:rPr>
          <w:rFonts w:asciiTheme="majorHAnsi" w:hAnsiTheme="majorHAnsi" w:cstheme="majorHAnsi"/>
          <w:u w:val="none"/>
        </w:rPr>
        <w:t>.</w:t>
      </w:r>
    </w:p>
    <w:p w14:paraId="0DBCA265" w14:textId="169D0CD6" w:rsidR="00214F9B" w:rsidRPr="00971DFB" w:rsidRDefault="00062F87" w:rsidP="00030421">
      <w:pPr>
        <w:numPr>
          <w:ilvl w:val="0"/>
          <w:numId w:val="3"/>
        </w:numPr>
        <w:pBdr>
          <w:top w:val="nil"/>
          <w:left w:val="nil"/>
          <w:bottom w:val="nil"/>
          <w:right w:val="nil"/>
          <w:between w:val="nil"/>
        </w:pBdr>
        <w:tabs>
          <w:tab w:val="left" w:pos="935"/>
        </w:tabs>
        <w:spacing w:before="59"/>
        <w:ind w:left="420" w:right="209" w:firstLine="40"/>
        <w:jc w:val="both"/>
        <w:rPr>
          <w:rFonts w:asciiTheme="majorHAnsi" w:hAnsiTheme="majorHAnsi" w:cstheme="majorHAnsi"/>
          <w:color w:val="000000"/>
          <w:sz w:val="20"/>
          <w:szCs w:val="20"/>
        </w:rPr>
      </w:pPr>
      <w:r w:rsidRPr="00971DFB">
        <w:rPr>
          <w:rFonts w:asciiTheme="majorHAnsi" w:hAnsiTheme="majorHAnsi" w:cstheme="majorHAnsi"/>
          <w:b/>
          <w:color w:val="000000"/>
          <w:sz w:val="20"/>
          <w:szCs w:val="20"/>
          <w:u w:val="single"/>
        </w:rPr>
        <w:t>Agreement Term</w:t>
      </w:r>
      <w:r w:rsidRPr="00971DFB">
        <w:rPr>
          <w:rFonts w:asciiTheme="majorHAnsi" w:hAnsiTheme="majorHAnsi" w:cstheme="majorHAnsi"/>
          <w:b/>
          <w:color w:val="000000"/>
          <w:sz w:val="20"/>
          <w:szCs w:val="20"/>
        </w:rPr>
        <w:t xml:space="preserve">. </w:t>
      </w:r>
      <w:r w:rsidRPr="00971DFB">
        <w:rPr>
          <w:rFonts w:asciiTheme="majorHAnsi" w:hAnsiTheme="majorHAnsi" w:cstheme="majorHAnsi"/>
          <w:color w:val="000000"/>
          <w:sz w:val="20"/>
          <w:szCs w:val="20"/>
        </w:rPr>
        <w:t xml:space="preserve">This Agreement will become effective on </w:t>
      </w:r>
      <w:r w:rsidR="00136F12" w:rsidRPr="00971DFB">
        <w:rPr>
          <w:rFonts w:asciiTheme="majorHAnsi" w:hAnsiTheme="majorHAnsi" w:cstheme="majorHAnsi"/>
          <w:color w:val="000000"/>
          <w:sz w:val="20"/>
          <w:szCs w:val="20"/>
        </w:rPr>
        <w:t>the first occurring of the following: the</w:t>
      </w:r>
      <w:r w:rsidR="00B70DB0" w:rsidRPr="00971DFB">
        <w:rPr>
          <w:rFonts w:asciiTheme="majorHAnsi" w:hAnsiTheme="majorHAnsi" w:cstheme="majorHAnsi"/>
          <w:color w:val="000000"/>
          <w:sz w:val="20"/>
          <w:szCs w:val="20"/>
        </w:rPr>
        <w:t xml:space="preserve"> date of last signature on this Agreement (in the case of affixed signatures); the effective date of the associated Order Form; or the date of first use of the </w:t>
      </w:r>
      <w:proofErr w:type="gramStart"/>
      <w:r w:rsidR="00B70DB0" w:rsidRPr="00971DFB">
        <w:rPr>
          <w:rFonts w:asciiTheme="majorHAnsi" w:hAnsiTheme="majorHAnsi" w:cstheme="majorHAnsi"/>
          <w:color w:val="000000"/>
          <w:sz w:val="20"/>
          <w:szCs w:val="20"/>
        </w:rPr>
        <w:t>Services</w:t>
      </w:r>
      <w:r w:rsidR="00136F12" w:rsidRPr="00971DFB">
        <w:rPr>
          <w:rFonts w:asciiTheme="majorHAnsi" w:hAnsiTheme="majorHAnsi" w:cstheme="majorHAnsi"/>
          <w:color w:val="000000"/>
          <w:sz w:val="20"/>
          <w:szCs w:val="20"/>
        </w:rPr>
        <w:t>, and</w:t>
      </w:r>
      <w:proofErr w:type="gramEnd"/>
      <w:r w:rsidR="00136F12" w:rsidRPr="00971DFB">
        <w:rPr>
          <w:rFonts w:asciiTheme="majorHAnsi" w:hAnsiTheme="majorHAnsi" w:cstheme="majorHAnsi"/>
          <w:color w:val="000000"/>
          <w:sz w:val="20"/>
          <w:szCs w:val="20"/>
        </w:rPr>
        <w:t xml:space="preserve"> remain in effect for the duration of any active Order Form it governs</w:t>
      </w:r>
      <w:r w:rsidRPr="00971DFB">
        <w:rPr>
          <w:rFonts w:asciiTheme="majorHAnsi" w:hAnsiTheme="majorHAnsi" w:cstheme="majorHAnsi"/>
          <w:color w:val="000000"/>
          <w:sz w:val="20"/>
          <w:szCs w:val="20"/>
        </w:rPr>
        <w:t xml:space="preserve"> </w:t>
      </w:r>
      <w:r w:rsidRPr="00971DFB">
        <w:rPr>
          <w:rFonts w:asciiTheme="majorHAnsi" w:hAnsiTheme="majorHAnsi" w:cstheme="majorHAnsi"/>
          <w:b/>
          <w:color w:val="000000"/>
          <w:sz w:val="20"/>
          <w:szCs w:val="20"/>
        </w:rPr>
        <w:t>(</w:t>
      </w:r>
      <w:r w:rsidR="00684773" w:rsidRPr="00971DFB">
        <w:rPr>
          <w:rFonts w:asciiTheme="majorHAnsi" w:hAnsiTheme="majorHAnsi" w:cstheme="majorHAnsi"/>
          <w:b/>
          <w:color w:val="000000"/>
          <w:sz w:val="20"/>
          <w:szCs w:val="20"/>
        </w:rPr>
        <w:t>“Agreement Term”)</w:t>
      </w:r>
      <w:r w:rsidRPr="00971DFB">
        <w:rPr>
          <w:rFonts w:asciiTheme="majorHAnsi" w:hAnsiTheme="majorHAnsi" w:cstheme="majorHAnsi"/>
          <w:sz w:val="20"/>
          <w:szCs w:val="20"/>
        </w:rPr>
        <w:t>.</w:t>
      </w:r>
    </w:p>
    <w:p w14:paraId="4DB11A5C" w14:textId="130C080D" w:rsidR="003261A0" w:rsidRPr="00030421" w:rsidRDefault="003261A0" w:rsidP="00971DFB">
      <w:pPr>
        <w:pBdr>
          <w:top w:val="nil"/>
          <w:left w:val="nil"/>
          <w:bottom w:val="nil"/>
          <w:right w:val="nil"/>
          <w:between w:val="nil"/>
        </w:pBdr>
        <w:spacing w:before="11"/>
        <w:ind w:left="200"/>
        <w:jc w:val="both"/>
        <w:rPr>
          <w:rFonts w:asciiTheme="majorHAnsi" w:hAnsiTheme="majorHAnsi" w:cstheme="majorHAnsi"/>
          <w:b/>
          <w:color w:val="000000"/>
          <w:sz w:val="20"/>
          <w:szCs w:val="20"/>
        </w:rPr>
      </w:pPr>
    </w:p>
    <w:p w14:paraId="023021B5" w14:textId="0A474A52" w:rsidR="00214F9B" w:rsidRPr="00971DFB" w:rsidRDefault="00000000" w:rsidP="00030421">
      <w:pPr>
        <w:numPr>
          <w:ilvl w:val="0"/>
          <w:numId w:val="3"/>
        </w:numPr>
        <w:pBdr>
          <w:top w:val="nil"/>
          <w:left w:val="nil"/>
          <w:bottom w:val="nil"/>
          <w:right w:val="nil"/>
          <w:between w:val="nil"/>
        </w:pBdr>
        <w:tabs>
          <w:tab w:val="left" w:pos="935"/>
        </w:tabs>
        <w:ind w:left="420" w:right="203"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Order Form Term</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Each Order Form will state the</w:t>
      </w:r>
      <w:r w:rsidR="00B70DB0" w:rsidRPr="00030421">
        <w:rPr>
          <w:rFonts w:asciiTheme="majorHAnsi" w:hAnsiTheme="majorHAnsi" w:cstheme="majorHAnsi"/>
          <w:color w:val="000000"/>
          <w:sz w:val="20"/>
          <w:szCs w:val="20"/>
        </w:rPr>
        <w:t xml:space="preserve"> subscription</w:t>
      </w:r>
      <w:r w:rsidRPr="00030421">
        <w:rPr>
          <w:rFonts w:asciiTheme="majorHAnsi" w:hAnsiTheme="majorHAnsi" w:cstheme="majorHAnsi"/>
          <w:color w:val="000000"/>
          <w:sz w:val="20"/>
          <w:szCs w:val="20"/>
        </w:rPr>
        <w:t xml:space="preserve"> term of the Services provided thereunder (“</w:t>
      </w:r>
      <w:r w:rsidRPr="00030421">
        <w:rPr>
          <w:rFonts w:asciiTheme="majorHAnsi" w:hAnsiTheme="majorHAnsi" w:cstheme="majorHAnsi"/>
          <w:b/>
          <w:bCs/>
          <w:color w:val="000000"/>
          <w:sz w:val="20"/>
          <w:szCs w:val="20"/>
        </w:rPr>
        <w:t>Initial Term</w:t>
      </w:r>
      <w:r w:rsidRPr="00030421">
        <w:rPr>
          <w:rFonts w:asciiTheme="majorHAnsi" w:hAnsiTheme="majorHAnsi" w:cstheme="majorHAnsi"/>
          <w:color w:val="000000"/>
          <w:sz w:val="20"/>
          <w:szCs w:val="20"/>
        </w:rPr>
        <w:t>”) and</w:t>
      </w:r>
      <w:r w:rsidR="00B70DB0" w:rsidRPr="00030421">
        <w:rPr>
          <w:rFonts w:asciiTheme="majorHAnsi" w:hAnsiTheme="majorHAnsi" w:cstheme="majorHAnsi"/>
          <w:color w:val="000000"/>
          <w:sz w:val="20"/>
          <w:szCs w:val="20"/>
        </w:rPr>
        <w:t xml:space="preserve">, </w:t>
      </w:r>
      <w:r w:rsidR="00B70DB0" w:rsidRPr="00971DFB">
        <w:rPr>
          <w:rFonts w:asciiTheme="majorHAnsi" w:hAnsiTheme="majorHAnsi" w:cstheme="majorHAnsi"/>
          <w:color w:val="000000"/>
          <w:sz w:val="20"/>
          <w:szCs w:val="20"/>
        </w:rPr>
        <w:t>except when provided otherwise on the Order Form,</w:t>
      </w:r>
      <w:r w:rsidR="00B70DB0" w:rsidRPr="00030421">
        <w:rPr>
          <w:rFonts w:asciiTheme="majorHAnsi" w:hAnsiTheme="majorHAnsi" w:cstheme="majorHAnsi"/>
          <w:color w:val="000000"/>
          <w:sz w:val="20"/>
          <w:szCs w:val="20"/>
        </w:rPr>
        <w:t xml:space="preserve"> such subscription term</w:t>
      </w:r>
      <w:r w:rsidRPr="00030421">
        <w:rPr>
          <w:rFonts w:asciiTheme="majorHAnsi" w:hAnsiTheme="majorHAnsi" w:cstheme="majorHAnsi"/>
          <w:color w:val="000000"/>
          <w:sz w:val="20"/>
          <w:szCs w:val="20"/>
        </w:rPr>
        <w:t xml:space="preserve"> will automatically renew for successive periods of equal length (each, a “</w:t>
      </w:r>
      <w:r w:rsidRPr="00030421">
        <w:rPr>
          <w:rFonts w:asciiTheme="majorHAnsi" w:hAnsiTheme="majorHAnsi" w:cstheme="majorHAnsi"/>
          <w:b/>
          <w:color w:val="000000"/>
          <w:sz w:val="20"/>
          <w:szCs w:val="20"/>
        </w:rPr>
        <w:t>Renewal Term</w:t>
      </w:r>
      <w:r w:rsidRPr="00030421">
        <w:rPr>
          <w:rFonts w:asciiTheme="majorHAnsi" w:hAnsiTheme="majorHAnsi" w:cstheme="majorHAnsi"/>
          <w:color w:val="000000"/>
          <w:sz w:val="20"/>
          <w:szCs w:val="20"/>
        </w:rPr>
        <w:t xml:space="preserve">”) until either party provides to the other written notice of non-renewal at least </w:t>
      </w:r>
      <w:r w:rsidR="00136F12" w:rsidRPr="00971DFB">
        <w:rPr>
          <w:rFonts w:asciiTheme="majorHAnsi" w:hAnsiTheme="majorHAnsi" w:cstheme="majorHAnsi"/>
          <w:color w:val="000000"/>
          <w:sz w:val="20"/>
          <w:szCs w:val="20"/>
        </w:rPr>
        <w:t>60 days</w:t>
      </w:r>
      <w:r w:rsidRPr="00971DFB">
        <w:rPr>
          <w:rFonts w:asciiTheme="majorHAnsi" w:hAnsiTheme="majorHAnsi" w:cstheme="majorHAnsi"/>
          <w:color w:val="000000"/>
          <w:sz w:val="20"/>
          <w:szCs w:val="20"/>
        </w:rPr>
        <w:t xml:space="preserve"> prior to the</w:t>
      </w:r>
      <w:r w:rsidR="00136F12" w:rsidRPr="00971DFB">
        <w:rPr>
          <w:rFonts w:asciiTheme="majorHAnsi" w:hAnsiTheme="majorHAnsi" w:cstheme="majorHAnsi"/>
          <w:color w:val="000000"/>
          <w:sz w:val="20"/>
          <w:szCs w:val="20"/>
        </w:rPr>
        <w:t xml:space="preserve"> start of the</w:t>
      </w:r>
      <w:r w:rsidRPr="00971DFB">
        <w:rPr>
          <w:rFonts w:asciiTheme="majorHAnsi" w:hAnsiTheme="majorHAnsi" w:cstheme="majorHAnsi"/>
          <w:color w:val="000000"/>
          <w:sz w:val="20"/>
          <w:szCs w:val="20"/>
        </w:rPr>
        <w:t xml:space="preserve"> next renewal period (collectively, the “</w:t>
      </w:r>
      <w:r w:rsidRPr="00971DFB">
        <w:rPr>
          <w:rFonts w:asciiTheme="majorHAnsi" w:hAnsiTheme="majorHAnsi" w:cstheme="majorHAnsi"/>
          <w:b/>
          <w:color w:val="000000"/>
          <w:sz w:val="20"/>
          <w:szCs w:val="20"/>
        </w:rPr>
        <w:t>Order Form Term</w:t>
      </w:r>
      <w:r w:rsidRPr="00971DFB">
        <w:rPr>
          <w:rFonts w:asciiTheme="majorHAnsi" w:hAnsiTheme="majorHAnsi" w:cstheme="majorHAnsi"/>
          <w:color w:val="000000"/>
          <w:sz w:val="20"/>
          <w:szCs w:val="20"/>
        </w:rPr>
        <w:t xml:space="preserve">”). Customer shall send </w:t>
      </w:r>
      <w:r w:rsidRPr="00971DFB">
        <w:rPr>
          <w:rFonts w:asciiTheme="majorHAnsi" w:hAnsiTheme="majorHAnsi" w:cstheme="majorHAnsi"/>
          <w:sz w:val="20"/>
          <w:szCs w:val="20"/>
        </w:rPr>
        <w:t>any</w:t>
      </w:r>
      <w:r w:rsidRPr="00971DFB">
        <w:rPr>
          <w:rFonts w:asciiTheme="majorHAnsi" w:hAnsiTheme="majorHAnsi" w:cstheme="majorHAnsi"/>
          <w:color w:val="000000"/>
          <w:sz w:val="20"/>
          <w:szCs w:val="20"/>
        </w:rPr>
        <w:t xml:space="preserve"> written </w:t>
      </w:r>
      <w:r w:rsidR="00684773" w:rsidRPr="00971DFB">
        <w:rPr>
          <w:rFonts w:asciiTheme="majorHAnsi" w:hAnsiTheme="majorHAnsi" w:cstheme="majorHAnsi"/>
          <w:color w:val="000000"/>
          <w:sz w:val="20"/>
          <w:szCs w:val="20"/>
        </w:rPr>
        <w:t xml:space="preserve">notice of </w:t>
      </w:r>
      <w:r w:rsidRPr="00971DFB">
        <w:rPr>
          <w:rFonts w:asciiTheme="majorHAnsi" w:hAnsiTheme="majorHAnsi" w:cstheme="majorHAnsi"/>
          <w:color w:val="000000"/>
          <w:sz w:val="20"/>
          <w:szCs w:val="20"/>
        </w:rPr>
        <w:t>termination to termination@botify.com.</w:t>
      </w:r>
    </w:p>
    <w:p w14:paraId="0B89DEC5" w14:textId="77777777" w:rsidR="00214F9B" w:rsidRPr="00030421" w:rsidRDefault="00214F9B" w:rsidP="00030421">
      <w:pPr>
        <w:pBdr>
          <w:top w:val="nil"/>
          <w:left w:val="nil"/>
          <w:bottom w:val="nil"/>
          <w:right w:val="nil"/>
          <w:between w:val="nil"/>
        </w:pBdr>
        <w:spacing w:before="2"/>
        <w:ind w:left="200"/>
        <w:jc w:val="both"/>
        <w:rPr>
          <w:rFonts w:asciiTheme="majorHAnsi" w:hAnsiTheme="majorHAnsi" w:cstheme="majorHAnsi"/>
          <w:color w:val="000000"/>
          <w:sz w:val="20"/>
          <w:szCs w:val="20"/>
        </w:rPr>
      </w:pPr>
    </w:p>
    <w:p w14:paraId="4333E005" w14:textId="77777777" w:rsidR="00214F9B" w:rsidRPr="00030421" w:rsidRDefault="00000000" w:rsidP="00030421">
      <w:pPr>
        <w:numPr>
          <w:ilvl w:val="0"/>
          <w:numId w:val="3"/>
        </w:numPr>
        <w:pBdr>
          <w:top w:val="nil"/>
          <w:left w:val="nil"/>
          <w:bottom w:val="nil"/>
          <w:right w:val="nil"/>
          <w:between w:val="nil"/>
        </w:pBdr>
        <w:tabs>
          <w:tab w:val="left" w:pos="935"/>
        </w:tabs>
        <w:ind w:left="1135" w:hanging="674"/>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Termination</w:t>
      </w:r>
      <w:r w:rsidRPr="00030421">
        <w:rPr>
          <w:rFonts w:asciiTheme="majorHAnsi" w:hAnsiTheme="majorHAnsi" w:cstheme="majorHAnsi"/>
          <w:color w:val="000000"/>
          <w:sz w:val="20"/>
          <w:szCs w:val="20"/>
        </w:rPr>
        <w:t>.</w:t>
      </w:r>
    </w:p>
    <w:p w14:paraId="22744860" w14:textId="1BF3CC80" w:rsidR="00214F9B" w:rsidRDefault="00000000" w:rsidP="00030421">
      <w:pPr>
        <w:numPr>
          <w:ilvl w:val="1"/>
          <w:numId w:val="3"/>
        </w:numPr>
        <w:pBdr>
          <w:top w:val="nil"/>
          <w:left w:val="nil"/>
          <w:bottom w:val="nil"/>
          <w:right w:val="nil"/>
          <w:between w:val="nil"/>
        </w:pBdr>
        <w:tabs>
          <w:tab w:val="left" w:pos="1653"/>
        </w:tabs>
        <w:spacing w:before="7" w:line="235" w:lineRule="auto"/>
        <w:ind w:left="420" w:right="257" w:firstLine="1154"/>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rPr>
        <w:t xml:space="preserve">Termination for Breach. </w:t>
      </w:r>
      <w:r w:rsidRPr="00030421">
        <w:rPr>
          <w:rFonts w:asciiTheme="majorHAnsi" w:hAnsiTheme="majorHAnsi" w:cstheme="majorHAnsi"/>
          <w:color w:val="000000"/>
          <w:sz w:val="20"/>
          <w:szCs w:val="20"/>
        </w:rPr>
        <w:t>Either party may terminate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w:t>
      </w:r>
      <w:r w:rsidR="00136F12" w:rsidRPr="00030421">
        <w:rPr>
          <w:rFonts w:asciiTheme="majorHAnsi" w:hAnsiTheme="majorHAnsi" w:cstheme="majorHAnsi"/>
          <w:color w:val="000000"/>
          <w:sz w:val="20"/>
          <w:szCs w:val="20"/>
        </w:rPr>
        <w:t>with 30 calendar days’</w:t>
      </w:r>
      <w:r w:rsidRPr="00030421">
        <w:rPr>
          <w:rFonts w:asciiTheme="majorHAnsi" w:hAnsiTheme="majorHAnsi" w:cstheme="majorHAnsi"/>
          <w:color w:val="000000"/>
          <w:sz w:val="20"/>
          <w:szCs w:val="20"/>
        </w:rPr>
        <w:t xml:space="preserve"> written notice to the other party for </w:t>
      </w:r>
      <w:r w:rsidR="00136F12" w:rsidRPr="00030421">
        <w:rPr>
          <w:rFonts w:asciiTheme="majorHAnsi" w:hAnsiTheme="majorHAnsi" w:cstheme="majorHAnsi"/>
          <w:color w:val="000000"/>
          <w:sz w:val="20"/>
          <w:szCs w:val="20"/>
        </w:rPr>
        <w:t>its</w:t>
      </w:r>
      <w:r w:rsidRPr="00030421">
        <w:rPr>
          <w:rFonts w:asciiTheme="majorHAnsi" w:hAnsiTheme="majorHAnsi" w:cstheme="majorHAnsi"/>
          <w:color w:val="000000"/>
          <w:sz w:val="20"/>
          <w:szCs w:val="20"/>
        </w:rPr>
        <w:t xml:space="preserve"> uncured material breach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any Order </w:t>
      </w:r>
      <w:r w:rsidR="00030421" w:rsidRPr="00030421">
        <w:rPr>
          <w:rFonts w:asciiTheme="majorHAnsi" w:hAnsiTheme="majorHAnsi" w:cstheme="majorHAnsi"/>
          <w:color w:val="000000"/>
          <w:sz w:val="20"/>
          <w:szCs w:val="20"/>
        </w:rPr>
        <w:t>Form.</w:t>
      </w:r>
      <w:r w:rsidRPr="00030421">
        <w:rPr>
          <w:rFonts w:asciiTheme="majorHAnsi" w:hAnsiTheme="majorHAnsi" w:cstheme="majorHAnsi"/>
          <w:color w:val="000000"/>
          <w:sz w:val="20"/>
          <w:szCs w:val="20"/>
        </w:rPr>
        <w:t xml:space="preserve"> Either party may terminate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immediately without notice in the event of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institution by or against the other party of insolvency, receivership, or bankruptcy proceedings;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the other party’s making an assignment for the benefit of creditors; or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 xml:space="preserve">upon the other party’s dissolution or cessation of business. Notwithstanding the foregoing,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may immediately suspend access to the </w:t>
      </w:r>
      <w:r w:rsidR="00030421" w:rsidRPr="00030421">
        <w:rPr>
          <w:rFonts w:asciiTheme="majorHAnsi" w:hAnsiTheme="majorHAnsi" w:cstheme="majorHAnsi"/>
          <w:color w:val="000000"/>
          <w:sz w:val="20"/>
          <w:szCs w:val="20"/>
        </w:rPr>
        <w:t>Services if</w:t>
      </w:r>
      <w:r w:rsidRPr="00030421">
        <w:rPr>
          <w:rFonts w:asciiTheme="majorHAnsi" w:hAnsiTheme="majorHAnsi" w:cstheme="majorHAnsi"/>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determines that Customer’s use of the Services is likely to cause legal liability for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its suppliers, or other customers.</w:t>
      </w:r>
    </w:p>
    <w:p w14:paraId="05848623" w14:textId="77777777" w:rsidR="009E3A1A" w:rsidRDefault="009E3A1A" w:rsidP="009E3A1A">
      <w:pPr>
        <w:pBdr>
          <w:top w:val="nil"/>
          <w:left w:val="nil"/>
          <w:bottom w:val="nil"/>
          <w:right w:val="nil"/>
          <w:between w:val="nil"/>
        </w:pBdr>
        <w:tabs>
          <w:tab w:val="left" w:pos="1653"/>
        </w:tabs>
        <w:spacing w:before="7" w:line="235" w:lineRule="auto"/>
        <w:ind w:right="257"/>
        <w:jc w:val="both"/>
        <w:rPr>
          <w:rFonts w:asciiTheme="majorHAnsi" w:hAnsiTheme="majorHAnsi" w:cstheme="majorHAnsi"/>
          <w:color w:val="000000"/>
          <w:sz w:val="20"/>
          <w:szCs w:val="20"/>
        </w:rPr>
      </w:pPr>
    </w:p>
    <w:p w14:paraId="54265C2F" w14:textId="77777777" w:rsidR="009E3A1A" w:rsidRDefault="009E3A1A" w:rsidP="009E3A1A">
      <w:pPr>
        <w:pBdr>
          <w:top w:val="nil"/>
          <w:left w:val="nil"/>
          <w:bottom w:val="nil"/>
          <w:right w:val="nil"/>
          <w:between w:val="nil"/>
        </w:pBdr>
        <w:tabs>
          <w:tab w:val="left" w:pos="1653"/>
        </w:tabs>
        <w:spacing w:before="7" w:line="235" w:lineRule="auto"/>
        <w:ind w:right="257"/>
        <w:jc w:val="both"/>
        <w:rPr>
          <w:rFonts w:asciiTheme="majorHAnsi" w:hAnsiTheme="majorHAnsi" w:cstheme="majorHAnsi"/>
          <w:color w:val="000000"/>
          <w:sz w:val="20"/>
          <w:szCs w:val="20"/>
        </w:rPr>
      </w:pPr>
    </w:p>
    <w:p w14:paraId="6D6B9141" w14:textId="77777777" w:rsidR="009E3A1A" w:rsidRDefault="009E3A1A" w:rsidP="009E3A1A">
      <w:pPr>
        <w:pBdr>
          <w:top w:val="nil"/>
          <w:left w:val="nil"/>
          <w:bottom w:val="nil"/>
          <w:right w:val="nil"/>
          <w:between w:val="nil"/>
        </w:pBdr>
        <w:tabs>
          <w:tab w:val="left" w:pos="1653"/>
        </w:tabs>
        <w:spacing w:before="7" w:line="235" w:lineRule="auto"/>
        <w:ind w:right="257"/>
        <w:jc w:val="both"/>
        <w:rPr>
          <w:rFonts w:asciiTheme="majorHAnsi" w:hAnsiTheme="majorHAnsi" w:cstheme="majorHAnsi"/>
          <w:color w:val="000000"/>
          <w:sz w:val="20"/>
          <w:szCs w:val="20"/>
        </w:rPr>
      </w:pPr>
    </w:p>
    <w:p w14:paraId="53E21266" w14:textId="77777777" w:rsidR="009E3A1A" w:rsidRPr="00030421" w:rsidRDefault="009E3A1A" w:rsidP="009E3A1A">
      <w:pPr>
        <w:pBdr>
          <w:top w:val="nil"/>
          <w:left w:val="nil"/>
          <w:bottom w:val="nil"/>
          <w:right w:val="nil"/>
          <w:between w:val="nil"/>
        </w:pBdr>
        <w:tabs>
          <w:tab w:val="left" w:pos="1653"/>
        </w:tabs>
        <w:spacing w:before="7" w:line="235" w:lineRule="auto"/>
        <w:ind w:right="257"/>
        <w:jc w:val="both"/>
        <w:rPr>
          <w:rFonts w:asciiTheme="majorHAnsi" w:hAnsiTheme="majorHAnsi" w:cstheme="majorHAnsi"/>
          <w:color w:val="000000"/>
          <w:sz w:val="20"/>
          <w:szCs w:val="20"/>
        </w:rPr>
      </w:pPr>
    </w:p>
    <w:p w14:paraId="62095CB2" w14:textId="77777777" w:rsidR="00214F9B" w:rsidRPr="00030421" w:rsidRDefault="00214F9B" w:rsidP="00030421">
      <w:pPr>
        <w:pBdr>
          <w:top w:val="nil"/>
          <w:left w:val="nil"/>
          <w:bottom w:val="nil"/>
          <w:right w:val="nil"/>
          <w:between w:val="nil"/>
        </w:pBdr>
        <w:spacing w:before="1"/>
        <w:ind w:left="200"/>
        <w:jc w:val="both"/>
        <w:rPr>
          <w:rFonts w:asciiTheme="majorHAnsi" w:hAnsiTheme="majorHAnsi" w:cstheme="majorHAnsi"/>
          <w:color w:val="000000"/>
          <w:sz w:val="20"/>
          <w:szCs w:val="20"/>
        </w:rPr>
      </w:pPr>
    </w:p>
    <w:p w14:paraId="1C35FFFE" w14:textId="72750E17" w:rsidR="00214F9B" w:rsidRPr="00030421" w:rsidRDefault="00AB0C3A" w:rsidP="00030421">
      <w:pPr>
        <w:pStyle w:val="Heading2"/>
        <w:numPr>
          <w:ilvl w:val="1"/>
          <w:numId w:val="3"/>
        </w:numPr>
        <w:tabs>
          <w:tab w:val="left" w:pos="1652"/>
        </w:tabs>
        <w:ind w:left="1652" w:hanging="325"/>
        <w:jc w:val="both"/>
        <w:rPr>
          <w:rFonts w:asciiTheme="majorHAnsi" w:hAnsiTheme="majorHAnsi" w:cstheme="majorHAnsi"/>
        </w:rPr>
      </w:pPr>
      <w:r w:rsidRPr="00030421">
        <w:rPr>
          <w:rFonts w:asciiTheme="majorHAnsi" w:hAnsiTheme="majorHAnsi" w:cstheme="majorHAnsi"/>
        </w:rPr>
        <w:lastRenderedPageBreak/>
        <w:t xml:space="preserve">        Effect of Termination.</w:t>
      </w:r>
    </w:p>
    <w:p w14:paraId="4CFAA57A" w14:textId="746A472B" w:rsidR="00214F9B" w:rsidRPr="00971DFB" w:rsidRDefault="00000000" w:rsidP="00030421">
      <w:pPr>
        <w:numPr>
          <w:ilvl w:val="2"/>
          <w:numId w:val="3"/>
        </w:numPr>
        <w:pBdr>
          <w:top w:val="nil"/>
          <w:left w:val="nil"/>
          <w:bottom w:val="nil"/>
          <w:right w:val="nil"/>
          <w:between w:val="nil"/>
        </w:pBdr>
        <w:tabs>
          <w:tab w:val="left" w:pos="2375"/>
        </w:tabs>
        <w:ind w:left="720" w:right="171" w:firstLine="1437"/>
        <w:jc w:val="both"/>
        <w:rPr>
          <w:rFonts w:asciiTheme="majorHAnsi" w:hAnsiTheme="majorHAnsi" w:cstheme="majorHAnsi"/>
          <w:color w:val="000000"/>
          <w:sz w:val="20"/>
          <w:szCs w:val="20"/>
        </w:rPr>
      </w:pPr>
      <w:r w:rsidRPr="00971DFB">
        <w:rPr>
          <w:rFonts w:asciiTheme="majorHAnsi" w:hAnsiTheme="majorHAnsi" w:cstheme="majorHAnsi"/>
          <w:color w:val="000000"/>
          <w:sz w:val="20"/>
          <w:szCs w:val="20"/>
        </w:rPr>
        <w:t xml:space="preserve">Upon termination, Customer’s use of the Services must cease. Termination does not relieve </w:t>
      </w:r>
      <w:r w:rsidR="00136F12" w:rsidRPr="00971DFB">
        <w:rPr>
          <w:rFonts w:asciiTheme="majorHAnsi" w:hAnsiTheme="majorHAnsi" w:cstheme="majorHAnsi"/>
          <w:color w:val="000000"/>
          <w:sz w:val="20"/>
          <w:szCs w:val="20"/>
        </w:rPr>
        <w:t xml:space="preserve">either </w:t>
      </w:r>
      <w:r w:rsidRPr="00971DFB">
        <w:rPr>
          <w:rFonts w:asciiTheme="majorHAnsi" w:hAnsiTheme="majorHAnsi" w:cstheme="majorHAnsi"/>
          <w:color w:val="000000"/>
          <w:sz w:val="20"/>
          <w:szCs w:val="20"/>
        </w:rPr>
        <w:t xml:space="preserve">party of liability for breach occurring prior to termination. </w:t>
      </w:r>
    </w:p>
    <w:p w14:paraId="46AB249E" w14:textId="77777777" w:rsidR="00214F9B" w:rsidRPr="00030421" w:rsidRDefault="00214F9B" w:rsidP="00030421">
      <w:pPr>
        <w:pBdr>
          <w:top w:val="nil"/>
          <w:left w:val="nil"/>
          <w:bottom w:val="nil"/>
          <w:right w:val="nil"/>
          <w:between w:val="nil"/>
        </w:pBdr>
        <w:ind w:left="500"/>
        <w:jc w:val="both"/>
        <w:rPr>
          <w:rFonts w:asciiTheme="majorHAnsi" w:hAnsiTheme="majorHAnsi" w:cstheme="majorHAnsi"/>
          <w:color w:val="000000"/>
          <w:sz w:val="20"/>
          <w:szCs w:val="20"/>
        </w:rPr>
      </w:pPr>
    </w:p>
    <w:p w14:paraId="2EA89F6F" w14:textId="3F2D0A15" w:rsidR="00214F9B" w:rsidRPr="00030421" w:rsidRDefault="00000000" w:rsidP="00030421">
      <w:pPr>
        <w:numPr>
          <w:ilvl w:val="2"/>
          <w:numId w:val="3"/>
        </w:numPr>
        <w:pBdr>
          <w:top w:val="nil"/>
          <w:left w:val="nil"/>
          <w:bottom w:val="nil"/>
          <w:right w:val="nil"/>
          <w:between w:val="nil"/>
        </w:pBdr>
        <w:tabs>
          <w:tab w:val="left" w:pos="2375"/>
        </w:tabs>
        <w:ind w:left="720" w:right="165" w:firstLine="1437"/>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In the event of termination for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uncured material breach,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refund to Customer the pro-rated balance of any prepaid fees for the remainder of the Order Form Term </w:t>
      </w:r>
      <w:r w:rsidR="00B70DB0" w:rsidRPr="00030421">
        <w:rPr>
          <w:rFonts w:asciiTheme="majorHAnsi" w:hAnsiTheme="majorHAnsi" w:cstheme="majorHAnsi"/>
          <w:color w:val="000000"/>
          <w:sz w:val="20"/>
          <w:szCs w:val="20"/>
        </w:rPr>
        <w:t>following</w:t>
      </w:r>
      <w:r w:rsidRPr="00030421">
        <w:rPr>
          <w:rFonts w:asciiTheme="majorHAnsi" w:hAnsiTheme="majorHAnsi" w:cstheme="majorHAnsi"/>
          <w:color w:val="000000"/>
          <w:sz w:val="20"/>
          <w:szCs w:val="20"/>
        </w:rPr>
        <w:t xml:space="preserve"> the effective date of such termination (“</w:t>
      </w:r>
      <w:r w:rsidRPr="00030421">
        <w:rPr>
          <w:rFonts w:asciiTheme="majorHAnsi" w:hAnsiTheme="majorHAnsi" w:cstheme="majorHAnsi"/>
          <w:b/>
          <w:color w:val="000000"/>
          <w:sz w:val="20"/>
          <w:szCs w:val="20"/>
        </w:rPr>
        <w:t>Termination Date</w:t>
      </w:r>
      <w:r w:rsidRPr="00030421">
        <w:rPr>
          <w:rFonts w:asciiTheme="majorHAnsi" w:hAnsiTheme="majorHAnsi" w:cstheme="majorHAnsi"/>
          <w:color w:val="000000"/>
          <w:sz w:val="20"/>
          <w:szCs w:val="20"/>
        </w:rPr>
        <w:t>”).</w:t>
      </w:r>
    </w:p>
    <w:p w14:paraId="15F93D98" w14:textId="77777777" w:rsidR="00214F9B" w:rsidRPr="00030421" w:rsidRDefault="00214F9B" w:rsidP="00030421">
      <w:pPr>
        <w:pBdr>
          <w:top w:val="nil"/>
          <w:left w:val="nil"/>
          <w:bottom w:val="nil"/>
          <w:right w:val="nil"/>
          <w:between w:val="nil"/>
        </w:pBdr>
        <w:ind w:left="500"/>
        <w:jc w:val="both"/>
        <w:rPr>
          <w:rFonts w:asciiTheme="majorHAnsi" w:hAnsiTheme="majorHAnsi" w:cstheme="majorHAnsi"/>
          <w:color w:val="000000"/>
          <w:sz w:val="20"/>
          <w:szCs w:val="20"/>
        </w:rPr>
      </w:pPr>
    </w:p>
    <w:p w14:paraId="15BCA2A6" w14:textId="77777777" w:rsidR="00214F9B" w:rsidRPr="00030421" w:rsidRDefault="00000000" w:rsidP="00030421">
      <w:pPr>
        <w:numPr>
          <w:ilvl w:val="2"/>
          <w:numId w:val="3"/>
        </w:numPr>
        <w:pBdr>
          <w:top w:val="nil"/>
          <w:left w:val="nil"/>
          <w:bottom w:val="nil"/>
          <w:right w:val="nil"/>
          <w:between w:val="nil"/>
        </w:pBdr>
        <w:tabs>
          <w:tab w:val="left" w:pos="2375"/>
        </w:tabs>
        <w:spacing w:before="1"/>
        <w:ind w:left="720" w:right="158" w:firstLine="1437"/>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In the event of termination for Customer’s uncured material breach, Customer will pay any unpaid fees outstanding under the relevant Order Form as of the Termination Date within seven days of such date. In no event will any termination relieve Customer of the obligation to pay any fees owed to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for the period prior to the Termination Date.</w:t>
      </w:r>
    </w:p>
    <w:p w14:paraId="00B87727"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3FBFB32A" w14:textId="3FB275CA" w:rsidR="00214F9B" w:rsidRPr="00030421" w:rsidRDefault="00000000" w:rsidP="00030421">
      <w:pPr>
        <w:numPr>
          <w:ilvl w:val="0"/>
          <w:numId w:val="3"/>
        </w:numPr>
        <w:pBdr>
          <w:top w:val="nil"/>
          <w:left w:val="nil"/>
          <w:bottom w:val="nil"/>
          <w:right w:val="nil"/>
          <w:between w:val="nil"/>
        </w:pBdr>
        <w:tabs>
          <w:tab w:val="left" w:pos="935"/>
        </w:tabs>
        <w:ind w:right="211" w:firstLine="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Term Commitment</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Except as otherwise provided herein, early termination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any Order Form hereunder is not permitted</w:t>
      </w:r>
      <w:r w:rsidR="00B70DB0" w:rsidRPr="00030421">
        <w:rPr>
          <w:rFonts w:asciiTheme="majorHAnsi" w:hAnsiTheme="majorHAnsi" w:cstheme="majorHAnsi"/>
          <w:color w:val="000000"/>
          <w:sz w:val="20"/>
          <w:szCs w:val="20"/>
        </w:rPr>
        <w:t xml:space="preserve"> and will </w:t>
      </w:r>
      <w:r w:rsidRPr="00030421">
        <w:rPr>
          <w:rFonts w:asciiTheme="majorHAnsi" w:hAnsiTheme="majorHAnsi" w:cstheme="majorHAnsi"/>
          <w:color w:val="000000"/>
          <w:sz w:val="20"/>
          <w:szCs w:val="20"/>
        </w:rPr>
        <w:t xml:space="preserve">not relieve Customer of its </w:t>
      </w:r>
      <w:r w:rsidR="00136F12" w:rsidRPr="00030421">
        <w:rPr>
          <w:rFonts w:asciiTheme="majorHAnsi" w:hAnsiTheme="majorHAnsi" w:cstheme="majorHAnsi"/>
          <w:color w:val="000000"/>
          <w:sz w:val="20"/>
          <w:szCs w:val="20"/>
        </w:rPr>
        <w:t xml:space="preserve">financial </w:t>
      </w:r>
      <w:r w:rsidRPr="00030421">
        <w:rPr>
          <w:rFonts w:asciiTheme="majorHAnsi" w:hAnsiTheme="majorHAnsi" w:cstheme="majorHAnsi"/>
          <w:color w:val="000000"/>
          <w:sz w:val="20"/>
          <w:szCs w:val="20"/>
        </w:rPr>
        <w:t>commitment to the full subscribed Term recorded in the relevant Order</w:t>
      </w:r>
      <w:r w:rsidR="00B70DB0" w:rsidRPr="00030421">
        <w:rPr>
          <w:rFonts w:asciiTheme="majorHAnsi" w:hAnsiTheme="majorHAnsi" w:cstheme="majorHAnsi"/>
          <w:color w:val="000000"/>
          <w:sz w:val="20"/>
          <w:szCs w:val="20"/>
        </w:rPr>
        <w:t>. N</w:t>
      </w:r>
      <w:r w:rsidRPr="00030421">
        <w:rPr>
          <w:rFonts w:asciiTheme="majorHAnsi" w:hAnsiTheme="majorHAnsi" w:cstheme="majorHAnsi"/>
          <w:color w:val="000000"/>
          <w:sz w:val="20"/>
          <w:szCs w:val="20"/>
        </w:rPr>
        <w:t>o refunds of fees paid will be made.</w:t>
      </w:r>
    </w:p>
    <w:p w14:paraId="38491B3D"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67A6D550" w14:textId="77777777" w:rsidR="00214F9B" w:rsidRPr="00030421" w:rsidRDefault="00000000" w:rsidP="00030421">
      <w:pPr>
        <w:pStyle w:val="Heading1"/>
        <w:numPr>
          <w:ilvl w:val="0"/>
          <w:numId w:val="6"/>
        </w:numPr>
        <w:tabs>
          <w:tab w:val="left" w:pos="839"/>
        </w:tabs>
        <w:ind w:hanging="360"/>
        <w:jc w:val="both"/>
        <w:rPr>
          <w:rFonts w:asciiTheme="majorHAnsi" w:hAnsiTheme="majorHAnsi" w:cstheme="majorHAnsi"/>
          <w:u w:val="none"/>
        </w:rPr>
      </w:pPr>
      <w:r w:rsidRPr="00030421">
        <w:rPr>
          <w:rFonts w:asciiTheme="majorHAnsi" w:hAnsiTheme="majorHAnsi" w:cstheme="majorHAnsi"/>
        </w:rPr>
        <w:t>PAYMENT TERMS; TAXES</w:t>
      </w:r>
      <w:r w:rsidRPr="00030421">
        <w:rPr>
          <w:rFonts w:asciiTheme="majorHAnsi" w:hAnsiTheme="majorHAnsi" w:cstheme="majorHAnsi"/>
          <w:u w:val="none"/>
        </w:rPr>
        <w:t>.</w:t>
      </w:r>
    </w:p>
    <w:p w14:paraId="3236C7A2" w14:textId="5EA1556A" w:rsidR="00B70DB0" w:rsidRPr="00030421" w:rsidRDefault="00000000" w:rsidP="00030421">
      <w:pPr>
        <w:numPr>
          <w:ilvl w:val="0"/>
          <w:numId w:val="1"/>
        </w:numPr>
        <w:pBdr>
          <w:top w:val="nil"/>
          <w:left w:val="nil"/>
          <w:bottom w:val="nil"/>
          <w:right w:val="nil"/>
          <w:between w:val="nil"/>
        </w:pBdr>
        <w:tabs>
          <w:tab w:val="left" w:pos="935"/>
        </w:tabs>
        <w:spacing w:before="59"/>
        <w:ind w:right="245"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Fees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Fees for the Services are listed in the relevant Order Form and will be </w:t>
      </w:r>
      <w:r w:rsidR="00B70DB0" w:rsidRPr="00030421">
        <w:rPr>
          <w:rFonts w:asciiTheme="majorHAnsi" w:hAnsiTheme="majorHAnsi" w:cstheme="majorHAnsi"/>
          <w:color w:val="000000"/>
          <w:sz w:val="20"/>
          <w:szCs w:val="20"/>
        </w:rPr>
        <w:t>payable annually in advance</w:t>
      </w:r>
      <w:r w:rsidR="00136F12" w:rsidRPr="00030421">
        <w:rPr>
          <w:rFonts w:asciiTheme="majorHAnsi" w:hAnsiTheme="majorHAnsi" w:cstheme="majorHAnsi"/>
          <w:color w:val="000000"/>
          <w:sz w:val="20"/>
          <w:szCs w:val="20"/>
        </w:rPr>
        <w:t>, within 30 days of the Order Form Effective Date (defined below)</w:t>
      </w:r>
      <w:r w:rsidR="00B70DB0" w:rsidRPr="00030421">
        <w:rPr>
          <w:rFonts w:asciiTheme="majorHAnsi" w:hAnsiTheme="majorHAnsi" w:cstheme="majorHAnsi"/>
          <w:color w:val="000000"/>
          <w:sz w:val="20"/>
          <w:szCs w:val="20"/>
        </w:rPr>
        <w:t>, unless explicitly provided otherwise in an Order Form</w:t>
      </w:r>
      <w:r w:rsidRPr="00030421">
        <w:rPr>
          <w:rFonts w:asciiTheme="majorHAnsi" w:hAnsiTheme="majorHAnsi" w:cstheme="majorHAnsi"/>
          <w:color w:val="000000"/>
          <w:sz w:val="20"/>
          <w:szCs w:val="20"/>
        </w:rPr>
        <w:t>.</w:t>
      </w:r>
      <w:r w:rsidR="00B70DB0" w:rsidRPr="00030421">
        <w:rPr>
          <w:rFonts w:asciiTheme="majorHAnsi" w:hAnsiTheme="majorHAnsi" w:cstheme="majorHAnsi"/>
          <w:color w:val="000000"/>
          <w:sz w:val="20"/>
          <w:szCs w:val="20"/>
        </w:rPr>
        <w:t xml:space="preserve"> </w:t>
      </w:r>
      <w:r w:rsidR="00136F12" w:rsidRPr="00030421">
        <w:rPr>
          <w:rFonts w:asciiTheme="majorHAnsi" w:hAnsiTheme="majorHAnsi" w:cstheme="majorHAnsi"/>
          <w:color w:val="000000"/>
          <w:sz w:val="20"/>
          <w:szCs w:val="20"/>
        </w:rPr>
        <w:t>Auto renewal fees are payable</w:t>
      </w:r>
      <w:r w:rsidRPr="00030421">
        <w:rPr>
          <w:rFonts w:asciiTheme="majorHAnsi" w:hAnsiTheme="majorHAnsi" w:cstheme="majorHAnsi"/>
          <w:color w:val="000000"/>
          <w:sz w:val="20"/>
          <w:szCs w:val="20"/>
        </w:rPr>
        <w:t xml:space="preserve"> within 30 days of each anniversary of such date thereafter during the Order Form Term</w:t>
      </w:r>
      <w:r w:rsidR="00B70DB0" w:rsidRPr="00030421">
        <w:rPr>
          <w:rFonts w:asciiTheme="majorHAnsi" w:hAnsiTheme="majorHAnsi" w:cstheme="majorHAnsi"/>
          <w:color w:val="000000"/>
          <w:sz w:val="20"/>
          <w:szCs w:val="20"/>
        </w:rPr>
        <w:t xml:space="preserve"> for auto-renewing subscriptions</w:t>
      </w:r>
      <w:r w:rsidR="00136F12" w:rsidRPr="00030421">
        <w:rPr>
          <w:rFonts w:asciiTheme="majorHAnsi" w:hAnsiTheme="majorHAnsi" w:cstheme="majorHAnsi"/>
          <w:color w:val="000000"/>
          <w:sz w:val="20"/>
          <w:szCs w:val="20"/>
        </w:rPr>
        <w:t xml:space="preserve">, upon receipt of an invoice from </w:t>
      </w:r>
      <w:proofErr w:type="spellStart"/>
      <w:r w:rsidR="00136F12"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t>
      </w:r>
      <w:r w:rsidR="00136F12" w:rsidRPr="00030421">
        <w:rPr>
          <w:rFonts w:asciiTheme="majorHAnsi" w:hAnsiTheme="majorHAnsi" w:cstheme="majorHAnsi"/>
          <w:color w:val="000000"/>
          <w:sz w:val="20"/>
          <w:szCs w:val="20"/>
        </w:rPr>
        <w:br/>
      </w:r>
    </w:p>
    <w:p w14:paraId="20AC6BBD" w14:textId="04659BF8" w:rsidR="00214F9B" w:rsidRPr="00971DFB" w:rsidRDefault="00B70DB0" w:rsidP="00030421">
      <w:pPr>
        <w:numPr>
          <w:ilvl w:val="0"/>
          <w:numId w:val="1"/>
        </w:numPr>
        <w:pBdr>
          <w:top w:val="nil"/>
          <w:left w:val="nil"/>
          <w:bottom w:val="nil"/>
          <w:right w:val="nil"/>
          <w:between w:val="nil"/>
        </w:pBdr>
        <w:tabs>
          <w:tab w:val="left" w:pos="935"/>
        </w:tabs>
        <w:spacing w:before="59"/>
        <w:ind w:right="245" w:firstLine="40"/>
        <w:jc w:val="both"/>
        <w:rPr>
          <w:rFonts w:asciiTheme="majorHAnsi" w:hAnsiTheme="majorHAnsi" w:cstheme="majorHAnsi"/>
          <w:color w:val="000000"/>
          <w:sz w:val="20"/>
          <w:szCs w:val="20"/>
        </w:rPr>
      </w:pPr>
      <w:r w:rsidRPr="00971DFB">
        <w:rPr>
          <w:rFonts w:asciiTheme="majorHAnsi" w:hAnsiTheme="majorHAnsi" w:cstheme="majorHAnsi"/>
          <w:b/>
          <w:bCs/>
          <w:color w:val="000000"/>
          <w:sz w:val="20"/>
          <w:szCs w:val="20"/>
          <w:u w:val="single"/>
        </w:rPr>
        <w:t>Late Fees, Interest, and Effect of Non-Payment</w:t>
      </w:r>
      <w:r w:rsidRPr="00971DFB">
        <w:rPr>
          <w:rFonts w:asciiTheme="majorHAnsi" w:hAnsiTheme="majorHAnsi" w:cstheme="majorHAnsi"/>
          <w:color w:val="000000"/>
          <w:sz w:val="20"/>
          <w:szCs w:val="20"/>
        </w:rPr>
        <w:t xml:space="preserve">. A monthly interest charge of the greater of 1.5% or the maximum legal rate will be assessed and payable on all payments more than 15 calendar days past due. </w:t>
      </w:r>
      <w:proofErr w:type="spellStart"/>
      <w:r w:rsidRPr="00971DFB">
        <w:rPr>
          <w:rFonts w:asciiTheme="majorHAnsi" w:hAnsiTheme="majorHAnsi" w:cstheme="majorHAnsi"/>
          <w:color w:val="000000"/>
          <w:sz w:val="20"/>
          <w:szCs w:val="20"/>
        </w:rPr>
        <w:t>Botify</w:t>
      </w:r>
      <w:proofErr w:type="spellEnd"/>
      <w:r w:rsidRPr="00971DFB">
        <w:rPr>
          <w:rFonts w:asciiTheme="majorHAnsi" w:hAnsiTheme="majorHAnsi" w:cstheme="majorHAnsi"/>
          <w:color w:val="000000"/>
          <w:sz w:val="20"/>
          <w:szCs w:val="20"/>
        </w:rPr>
        <w:t xml:space="preserve"> will provide notice to the Customer that payment is past due. If Customer fails to pay undisputed past due amounts within 30 days from such notice, </w:t>
      </w:r>
      <w:proofErr w:type="spellStart"/>
      <w:r w:rsidRPr="00971DFB">
        <w:rPr>
          <w:rFonts w:asciiTheme="majorHAnsi" w:hAnsiTheme="majorHAnsi" w:cstheme="majorHAnsi"/>
          <w:color w:val="000000"/>
          <w:sz w:val="20"/>
          <w:szCs w:val="20"/>
        </w:rPr>
        <w:t>Botify</w:t>
      </w:r>
      <w:proofErr w:type="spellEnd"/>
      <w:r w:rsidRPr="00971DFB">
        <w:rPr>
          <w:rFonts w:asciiTheme="majorHAnsi" w:hAnsiTheme="majorHAnsi" w:cstheme="majorHAnsi"/>
          <w:color w:val="000000"/>
          <w:sz w:val="20"/>
          <w:szCs w:val="20"/>
        </w:rPr>
        <w:t xml:space="preserve"> may suspend the Services. </w:t>
      </w:r>
    </w:p>
    <w:p w14:paraId="11AE031C"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5BBA0DA8" w14:textId="424B86A6" w:rsidR="00214F9B" w:rsidRPr="00971DFB" w:rsidRDefault="00000000" w:rsidP="00030421">
      <w:pPr>
        <w:numPr>
          <w:ilvl w:val="0"/>
          <w:numId w:val="1"/>
        </w:numPr>
        <w:pBdr>
          <w:top w:val="nil"/>
          <w:left w:val="nil"/>
          <w:bottom w:val="nil"/>
          <w:right w:val="nil"/>
          <w:between w:val="nil"/>
        </w:pBdr>
        <w:tabs>
          <w:tab w:val="left" w:pos="935"/>
        </w:tabs>
        <w:ind w:right="203"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Fee Adjustments</w:t>
      </w:r>
      <w:r w:rsidRPr="00030421">
        <w:rPr>
          <w:rFonts w:asciiTheme="majorHAnsi" w:hAnsiTheme="majorHAnsi" w:cstheme="majorHAnsi"/>
          <w:b/>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reserves the right to increase the fees for each subsequent Renewal Term by up to 5% of the prior term’s fees. Fees may also be adjusted at renewal based on changes to </w:t>
      </w:r>
      <w:r w:rsidR="00030421" w:rsidRPr="00030421">
        <w:rPr>
          <w:rFonts w:asciiTheme="majorHAnsi" w:hAnsiTheme="majorHAnsi" w:cstheme="majorHAnsi"/>
          <w:color w:val="000000"/>
          <w:sz w:val="20"/>
          <w:szCs w:val="20"/>
        </w:rPr>
        <w:t>the actual</w:t>
      </w:r>
      <w:r w:rsidRPr="00030421">
        <w:rPr>
          <w:rFonts w:asciiTheme="majorHAnsi" w:hAnsiTheme="majorHAnsi" w:cstheme="majorHAnsi"/>
          <w:color w:val="000000"/>
          <w:sz w:val="20"/>
          <w:szCs w:val="20"/>
        </w:rPr>
        <w:t xml:space="preserve"> Services usage </w:t>
      </w:r>
      <w:r w:rsidR="00B70DB0" w:rsidRPr="00030421">
        <w:rPr>
          <w:rFonts w:asciiTheme="majorHAnsi" w:hAnsiTheme="majorHAnsi" w:cstheme="majorHAnsi"/>
          <w:color w:val="000000"/>
          <w:sz w:val="20"/>
          <w:szCs w:val="20"/>
        </w:rPr>
        <w:t xml:space="preserve">level </w:t>
      </w:r>
      <w:r w:rsidRPr="00030421">
        <w:rPr>
          <w:rFonts w:asciiTheme="majorHAnsi" w:hAnsiTheme="majorHAnsi" w:cstheme="majorHAnsi"/>
          <w:color w:val="000000"/>
          <w:sz w:val="20"/>
          <w:szCs w:val="20"/>
        </w:rPr>
        <w:t xml:space="preserve">of Customer.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contact </w:t>
      </w:r>
      <w:r w:rsidRPr="00971DFB">
        <w:rPr>
          <w:rFonts w:asciiTheme="majorHAnsi" w:hAnsiTheme="majorHAnsi" w:cstheme="majorHAnsi"/>
          <w:color w:val="000000"/>
          <w:sz w:val="20"/>
          <w:szCs w:val="20"/>
        </w:rPr>
        <w:t xml:space="preserve">Customer no less than </w:t>
      </w:r>
      <w:r w:rsidR="00030421" w:rsidRPr="00971DFB">
        <w:rPr>
          <w:rFonts w:asciiTheme="majorHAnsi" w:hAnsiTheme="majorHAnsi" w:cstheme="majorHAnsi"/>
          <w:color w:val="000000"/>
          <w:sz w:val="20"/>
          <w:szCs w:val="20"/>
        </w:rPr>
        <w:t xml:space="preserve">two </w:t>
      </w:r>
      <w:r w:rsidRPr="00971DFB">
        <w:rPr>
          <w:rFonts w:asciiTheme="majorHAnsi" w:hAnsiTheme="majorHAnsi" w:cstheme="majorHAnsi"/>
          <w:color w:val="000000"/>
          <w:sz w:val="20"/>
          <w:szCs w:val="20"/>
        </w:rPr>
        <w:t>month</w:t>
      </w:r>
      <w:r w:rsidR="00DB09BD" w:rsidRPr="00971DFB">
        <w:rPr>
          <w:rFonts w:asciiTheme="majorHAnsi" w:hAnsiTheme="majorHAnsi" w:cstheme="majorHAnsi"/>
          <w:color w:val="000000"/>
          <w:sz w:val="20"/>
          <w:szCs w:val="20"/>
        </w:rPr>
        <w:t>s</w:t>
      </w:r>
      <w:r w:rsidRPr="00971DFB">
        <w:rPr>
          <w:rFonts w:asciiTheme="majorHAnsi" w:hAnsiTheme="majorHAnsi" w:cstheme="majorHAnsi"/>
          <w:color w:val="000000"/>
          <w:sz w:val="20"/>
          <w:szCs w:val="20"/>
        </w:rPr>
        <w:t xml:space="preserve"> before the expiration of the current term to discuss renewal.</w:t>
      </w:r>
    </w:p>
    <w:p w14:paraId="0BAAC0A0"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30AC5E64" w14:textId="5641314F" w:rsidR="00214F9B" w:rsidRPr="00030421" w:rsidRDefault="00000000" w:rsidP="00030421">
      <w:pPr>
        <w:numPr>
          <w:ilvl w:val="0"/>
          <w:numId w:val="1"/>
        </w:numPr>
        <w:pBdr>
          <w:top w:val="nil"/>
          <w:left w:val="nil"/>
          <w:bottom w:val="nil"/>
          <w:right w:val="nil"/>
          <w:between w:val="nil"/>
        </w:pBdr>
        <w:tabs>
          <w:tab w:val="left" w:pos="935"/>
        </w:tabs>
        <w:ind w:right="166"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Initial Pricing Calculations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Pricing </w:t>
      </w:r>
      <w:r w:rsidR="00DB09BD" w:rsidRPr="00030421">
        <w:rPr>
          <w:rFonts w:asciiTheme="majorHAnsi" w:hAnsiTheme="majorHAnsi" w:cstheme="majorHAnsi"/>
          <w:color w:val="000000"/>
          <w:sz w:val="20"/>
          <w:szCs w:val="20"/>
        </w:rPr>
        <w:t>for certain</w:t>
      </w:r>
      <w:r w:rsidRPr="00030421">
        <w:rPr>
          <w:rFonts w:asciiTheme="majorHAnsi" w:hAnsiTheme="majorHAnsi" w:cstheme="majorHAnsi"/>
          <w:color w:val="000000"/>
          <w:sz w:val="20"/>
          <w:szCs w:val="20"/>
        </w:rPr>
        <w:t xml:space="preserve"> Services is based on organic search results for the </w:t>
      </w:r>
      <w:proofErr w:type="spellStart"/>
      <w:r w:rsidRPr="00030421">
        <w:rPr>
          <w:rFonts w:asciiTheme="majorHAnsi" w:hAnsiTheme="majorHAnsi" w:cstheme="majorHAnsi"/>
          <w:color w:val="000000"/>
          <w:sz w:val="20"/>
          <w:szCs w:val="20"/>
        </w:rPr>
        <w:t>WebPropert</w:t>
      </w:r>
      <w:proofErr w:type="spellEnd"/>
      <w:r w:rsidRPr="00030421">
        <w:rPr>
          <w:rFonts w:asciiTheme="majorHAnsi" w:hAnsiTheme="majorHAnsi" w:cstheme="majorHAnsi"/>
          <w:color w:val="000000"/>
          <w:sz w:val="20"/>
          <w:szCs w:val="20"/>
        </w:rPr>
        <w:t>(</w:t>
      </w:r>
      <w:proofErr w:type="spellStart"/>
      <w:r w:rsidRPr="00030421">
        <w:rPr>
          <w:rFonts w:asciiTheme="majorHAnsi" w:hAnsiTheme="majorHAnsi" w:cstheme="majorHAnsi"/>
          <w:color w:val="000000"/>
          <w:sz w:val="20"/>
          <w:szCs w:val="20"/>
        </w:rPr>
        <w:t>ies</w:t>
      </w:r>
      <w:proofErr w:type="spellEnd"/>
      <w:r w:rsidRPr="00030421">
        <w:rPr>
          <w:rFonts w:asciiTheme="majorHAnsi" w:hAnsiTheme="majorHAnsi" w:cstheme="majorHAnsi"/>
          <w:color w:val="000000"/>
          <w:sz w:val="20"/>
          <w:szCs w:val="20"/>
        </w:rPr>
        <w:t>) as reported by Customer’s search analytic tool(s) (“</w:t>
      </w:r>
      <w:r w:rsidRPr="00030421">
        <w:rPr>
          <w:rFonts w:asciiTheme="majorHAnsi" w:hAnsiTheme="majorHAnsi" w:cstheme="majorHAnsi"/>
          <w:b/>
          <w:color w:val="000000"/>
          <w:sz w:val="20"/>
          <w:szCs w:val="20"/>
        </w:rPr>
        <w:t>Organic Traffic</w:t>
      </w:r>
      <w:r w:rsidRPr="00030421">
        <w:rPr>
          <w:rFonts w:asciiTheme="majorHAnsi" w:hAnsiTheme="majorHAnsi" w:cstheme="majorHAnsi"/>
          <w:color w:val="000000"/>
          <w:sz w:val="20"/>
          <w:szCs w:val="20"/>
        </w:rPr>
        <w:t>”) for the 12 months prior to the effective date of such Order Form (“</w:t>
      </w:r>
      <w:r w:rsidRPr="00030421">
        <w:rPr>
          <w:rFonts w:asciiTheme="majorHAnsi" w:hAnsiTheme="majorHAnsi" w:cstheme="majorHAnsi"/>
          <w:b/>
          <w:color w:val="000000"/>
          <w:sz w:val="20"/>
          <w:szCs w:val="20"/>
        </w:rPr>
        <w:t>Order Form Effective Date</w:t>
      </w:r>
      <w:r w:rsidRPr="00030421">
        <w:rPr>
          <w:rFonts w:asciiTheme="majorHAnsi" w:hAnsiTheme="majorHAnsi" w:cstheme="majorHAnsi"/>
          <w:color w:val="000000"/>
          <w:sz w:val="20"/>
          <w:szCs w:val="20"/>
        </w:rPr>
        <w:t xml:space="preserve">”). If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does not have access to the Organic Traffic on the Order Form Effective Date, then Customer will provide a good faith estimate of the Organic Traffic, and three months after the Order Form Effective Date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verify the actual Organic Traffic. If there is a variance of 5% or more between the good faith estimate and the actual Organic Traffic, then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invoice Customer for a correction fee equal to the difference between the initial Services fee invoiced and a revised fee based on the actual Organic Traffic, pro- rated over three months.</w:t>
      </w:r>
    </w:p>
    <w:p w14:paraId="5FADF8DE"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303154FC" w14:textId="07F9B1D4" w:rsidR="00214F9B" w:rsidRPr="00030421" w:rsidRDefault="00000000" w:rsidP="00030421">
      <w:pPr>
        <w:numPr>
          <w:ilvl w:val="0"/>
          <w:numId w:val="1"/>
        </w:numPr>
        <w:pBdr>
          <w:top w:val="nil"/>
          <w:left w:val="nil"/>
          <w:bottom w:val="nil"/>
          <w:right w:val="nil"/>
          <w:between w:val="nil"/>
        </w:pBdr>
        <w:tabs>
          <w:tab w:val="left" w:pos="935"/>
        </w:tabs>
        <w:ind w:right="21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Taxes</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 is solely responsible for payment of all taxes imposed on or incurred by Customer because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the provision of the Services, except any taxes based on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net income.</w:t>
      </w:r>
    </w:p>
    <w:p w14:paraId="6F961672" w14:textId="77777777" w:rsidR="00214F9B" w:rsidRPr="00030421" w:rsidRDefault="00214F9B" w:rsidP="00030421">
      <w:pPr>
        <w:pBdr>
          <w:top w:val="nil"/>
          <w:left w:val="nil"/>
          <w:bottom w:val="nil"/>
          <w:right w:val="nil"/>
          <w:between w:val="nil"/>
        </w:pBdr>
        <w:tabs>
          <w:tab w:val="left" w:pos="935"/>
        </w:tabs>
        <w:ind w:left="220" w:firstLine="40"/>
        <w:jc w:val="both"/>
        <w:rPr>
          <w:rFonts w:asciiTheme="majorHAnsi" w:hAnsiTheme="majorHAnsi" w:cstheme="majorHAnsi"/>
          <w:color w:val="000000"/>
          <w:sz w:val="20"/>
          <w:szCs w:val="20"/>
        </w:rPr>
      </w:pPr>
    </w:p>
    <w:p w14:paraId="6BE7F784" w14:textId="0D0A9B7E" w:rsidR="00214F9B" w:rsidRPr="00971DFB" w:rsidRDefault="00000000" w:rsidP="00030421">
      <w:pPr>
        <w:numPr>
          <w:ilvl w:val="0"/>
          <w:numId w:val="1"/>
        </w:numPr>
        <w:pBdr>
          <w:top w:val="nil"/>
          <w:left w:val="nil"/>
          <w:bottom w:val="nil"/>
          <w:right w:val="nil"/>
          <w:between w:val="nil"/>
        </w:pBdr>
        <w:tabs>
          <w:tab w:val="left" w:pos="935"/>
        </w:tabs>
        <w:ind w:right="211" w:firstLine="40"/>
        <w:jc w:val="both"/>
        <w:rPr>
          <w:rFonts w:asciiTheme="majorHAnsi" w:hAnsiTheme="majorHAnsi" w:cstheme="majorHAnsi"/>
          <w:color w:val="000000"/>
          <w:sz w:val="20"/>
          <w:szCs w:val="20"/>
        </w:rPr>
      </w:pPr>
      <w:r w:rsidRPr="00971DFB">
        <w:rPr>
          <w:rFonts w:asciiTheme="majorHAnsi" w:hAnsiTheme="majorHAnsi" w:cstheme="majorHAnsi"/>
          <w:b/>
          <w:sz w:val="20"/>
          <w:szCs w:val="20"/>
          <w:u w:val="single"/>
        </w:rPr>
        <w:t>Google Cloud Marketplace Payment</w:t>
      </w:r>
      <w:r w:rsidRPr="00971DFB">
        <w:rPr>
          <w:rFonts w:asciiTheme="majorHAnsi" w:hAnsiTheme="majorHAnsi" w:cstheme="majorHAnsi"/>
          <w:b/>
          <w:sz w:val="20"/>
          <w:szCs w:val="20"/>
        </w:rPr>
        <w:t>.</w:t>
      </w:r>
      <w:r w:rsidRPr="00971DFB">
        <w:rPr>
          <w:rFonts w:asciiTheme="majorHAnsi" w:hAnsiTheme="majorHAnsi" w:cstheme="majorHAnsi"/>
          <w:sz w:val="20"/>
          <w:szCs w:val="20"/>
        </w:rPr>
        <w:t xml:space="preserve"> In the event Customer opts to pay the </w:t>
      </w:r>
      <w:r w:rsidR="00DB09BD" w:rsidRPr="00971DFB">
        <w:rPr>
          <w:rFonts w:asciiTheme="majorHAnsi" w:hAnsiTheme="majorHAnsi" w:cstheme="majorHAnsi"/>
          <w:sz w:val="20"/>
          <w:szCs w:val="20"/>
        </w:rPr>
        <w:t>F</w:t>
      </w:r>
      <w:r w:rsidRPr="00971DFB">
        <w:rPr>
          <w:rFonts w:asciiTheme="majorHAnsi" w:hAnsiTheme="majorHAnsi" w:cstheme="majorHAnsi"/>
          <w:sz w:val="20"/>
          <w:szCs w:val="20"/>
        </w:rPr>
        <w:t xml:space="preserve">ees listed in any applicable Order Form through Google Cloud Marketplace, all payments shall be governed by the </w:t>
      </w:r>
      <w:r w:rsidR="00B70DB0" w:rsidRPr="00971DFB">
        <w:rPr>
          <w:rFonts w:asciiTheme="majorHAnsi" w:hAnsiTheme="majorHAnsi" w:cstheme="majorHAnsi"/>
          <w:sz w:val="20"/>
          <w:szCs w:val="20"/>
        </w:rPr>
        <w:t>terms agreed between Customer and</w:t>
      </w:r>
      <w:r w:rsidRPr="00971DFB">
        <w:rPr>
          <w:rFonts w:asciiTheme="majorHAnsi" w:hAnsiTheme="majorHAnsi" w:cstheme="majorHAnsi"/>
          <w:sz w:val="20"/>
          <w:szCs w:val="20"/>
        </w:rPr>
        <w:t xml:space="preserve"> Google Cloud Marketplace. Notwithstanding the </w:t>
      </w:r>
      <w:r w:rsidRPr="00971DFB">
        <w:rPr>
          <w:rFonts w:asciiTheme="majorHAnsi" w:hAnsiTheme="majorHAnsi" w:cstheme="majorHAnsi"/>
          <w:color w:val="000000"/>
          <w:sz w:val="20"/>
          <w:szCs w:val="20"/>
        </w:rPr>
        <w:t>foregoing</w:t>
      </w:r>
      <w:r w:rsidRPr="00971DFB">
        <w:rPr>
          <w:rFonts w:asciiTheme="majorHAnsi" w:hAnsiTheme="majorHAnsi" w:cstheme="majorHAnsi"/>
          <w:sz w:val="20"/>
          <w:szCs w:val="20"/>
        </w:rPr>
        <w:t xml:space="preserve">, the use of all </w:t>
      </w:r>
      <w:proofErr w:type="spellStart"/>
      <w:r w:rsidRPr="00971DFB">
        <w:rPr>
          <w:rFonts w:asciiTheme="majorHAnsi" w:hAnsiTheme="majorHAnsi" w:cstheme="majorHAnsi"/>
          <w:sz w:val="20"/>
          <w:szCs w:val="20"/>
        </w:rPr>
        <w:t>Botify</w:t>
      </w:r>
      <w:proofErr w:type="spellEnd"/>
      <w:r w:rsidRPr="00971DFB">
        <w:rPr>
          <w:rFonts w:asciiTheme="majorHAnsi" w:hAnsiTheme="majorHAnsi" w:cstheme="majorHAnsi"/>
          <w:sz w:val="20"/>
          <w:szCs w:val="20"/>
        </w:rPr>
        <w:t xml:space="preserve"> Services shall be governed by th</w:t>
      </w:r>
      <w:r w:rsidR="00062F87" w:rsidRPr="00971DFB">
        <w:rPr>
          <w:rFonts w:asciiTheme="majorHAnsi" w:hAnsiTheme="majorHAnsi" w:cstheme="majorHAnsi"/>
          <w:sz w:val="20"/>
          <w:szCs w:val="20"/>
        </w:rPr>
        <w:t>is</w:t>
      </w:r>
      <w:r w:rsidRPr="00971DFB">
        <w:rPr>
          <w:rFonts w:asciiTheme="majorHAnsi" w:hAnsiTheme="majorHAnsi" w:cstheme="majorHAnsi"/>
          <w:sz w:val="20"/>
          <w:szCs w:val="20"/>
        </w:rPr>
        <w:t xml:space="preserve"> </w:t>
      </w:r>
      <w:r w:rsidR="00062F87" w:rsidRPr="00971DFB">
        <w:rPr>
          <w:rFonts w:asciiTheme="majorHAnsi" w:hAnsiTheme="majorHAnsi" w:cstheme="majorHAnsi"/>
          <w:sz w:val="20"/>
          <w:szCs w:val="20"/>
        </w:rPr>
        <w:t>Agreement</w:t>
      </w:r>
      <w:r w:rsidRPr="00971DFB">
        <w:rPr>
          <w:rFonts w:asciiTheme="majorHAnsi" w:hAnsiTheme="majorHAnsi" w:cstheme="majorHAnsi"/>
          <w:sz w:val="20"/>
          <w:szCs w:val="20"/>
        </w:rPr>
        <w:t xml:space="preserve">. </w:t>
      </w:r>
    </w:p>
    <w:p w14:paraId="3D0F7691" w14:textId="77777777" w:rsidR="00214F9B"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56D2959B" w14:textId="77777777" w:rsidR="009E3A1A" w:rsidRDefault="009E3A1A" w:rsidP="00030421">
      <w:pPr>
        <w:pBdr>
          <w:top w:val="nil"/>
          <w:left w:val="nil"/>
          <w:bottom w:val="nil"/>
          <w:right w:val="nil"/>
          <w:between w:val="nil"/>
        </w:pBdr>
        <w:jc w:val="both"/>
        <w:rPr>
          <w:rFonts w:asciiTheme="majorHAnsi" w:hAnsiTheme="majorHAnsi" w:cstheme="majorHAnsi"/>
          <w:color w:val="000000"/>
          <w:sz w:val="20"/>
          <w:szCs w:val="20"/>
        </w:rPr>
      </w:pPr>
    </w:p>
    <w:p w14:paraId="24A274C2" w14:textId="77777777" w:rsidR="009E3A1A" w:rsidRPr="00030421" w:rsidRDefault="009E3A1A" w:rsidP="00030421">
      <w:pPr>
        <w:pBdr>
          <w:top w:val="nil"/>
          <w:left w:val="nil"/>
          <w:bottom w:val="nil"/>
          <w:right w:val="nil"/>
          <w:between w:val="nil"/>
        </w:pBdr>
        <w:jc w:val="both"/>
        <w:rPr>
          <w:rFonts w:asciiTheme="majorHAnsi" w:hAnsiTheme="majorHAnsi" w:cstheme="majorHAnsi"/>
          <w:color w:val="000000"/>
          <w:sz w:val="20"/>
          <w:szCs w:val="20"/>
        </w:rPr>
      </w:pPr>
    </w:p>
    <w:p w14:paraId="15447D02" w14:textId="77777777" w:rsidR="00214F9B" w:rsidRPr="00030421" w:rsidRDefault="00000000" w:rsidP="00030421">
      <w:pPr>
        <w:pStyle w:val="Heading1"/>
        <w:numPr>
          <w:ilvl w:val="0"/>
          <w:numId w:val="6"/>
        </w:numPr>
        <w:tabs>
          <w:tab w:val="left" w:pos="839"/>
        </w:tabs>
        <w:jc w:val="both"/>
        <w:rPr>
          <w:rFonts w:asciiTheme="majorHAnsi" w:hAnsiTheme="majorHAnsi" w:cstheme="majorHAnsi"/>
          <w:u w:val="none"/>
        </w:rPr>
      </w:pPr>
      <w:r w:rsidRPr="00030421">
        <w:rPr>
          <w:rFonts w:asciiTheme="majorHAnsi" w:hAnsiTheme="majorHAnsi" w:cstheme="majorHAnsi"/>
        </w:rPr>
        <w:lastRenderedPageBreak/>
        <w:t>SUPPORT; MAINTENANCE SERVICES</w:t>
      </w:r>
      <w:r w:rsidRPr="00030421">
        <w:rPr>
          <w:rFonts w:asciiTheme="majorHAnsi" w:hAnsiTheme="majorHAnsi" w:cstheme="majorHAnsi"/>
          <w:u w:val="none"/>
        </w:rPr>
        <w:t>.</w:t>
      </w:r>
    </w:p>
    <w:p w14:paraId="641BD335" w14:textId="6FB72359" w:rsidR="00214F9B" w:rsidRPr="00030421" w:rsidRDefault="00000000" w:rsidP="00030421">
      <w:pPr>
        <w:pBdr>
          <w:top w:val="nil"/>
          <w:left w:val="nil"/>
          <w:bottom w:val="nil"/>
          <w:right w:val="nil"/>
          <w:between w:val="nil"/>
        </w:pBdr>
        <w:spacing w:before="59"/>
        <w:ind w:left="119" w:right="27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During the Order Form Term,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correct Services malfunctions to bring the Services into conformity with then-current specifications provided in the relevant Documentation for the most current version of the Services under an Order Form, unless such malfunctions were caused by Customer’s or a third party’s use or modification of the Services in violation of 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or the relevant Order Form; and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provide Customer with account management and technical support to provide guidance, answer operational questions about, and report issues with the Services, as provided for in more specific detail in the relevant Order Form.</w:t>
      </w:r>
    </w:p>
    <w:p w14:paraId="1A8274A5"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19C18FFF" w14:textId="77777777" w:rsidR="00214F9B" w:rsidRPr="00971DFB" w:rsidRDefault="00000000" w:rsidP="00030421">
      <w:pPr>
        <w:pStyle w:val="Heading1"/>
        <w:numPr>
          <w:ilvl w:val="0"/>
          <w:numId w:val="6"/>
        </w:numPr>
        <w:tabs>
          <w:tab w:val="left" w:pos="839"/>
        </w:tabs>
        <w:spacing w:before="1"/>
        <w:ind w:hanging="360"/>
        <w:jc w:val="both"/>
        <w:rPr>
          <w:rFonts w:asciiTheme="majorHAnsi" w:hAnsiTheme="majorHAnsi" w:cstheme="majorHAnsi"/>
          <w:u w:val="none"/>
        </w:rPr>
      </w:pPr>
      <w:r w:rsidRPr="00971DFB">
        <w:rPr>
          <w:rFonts w:asciiTheme="majorHAnsi" w:hAnsiTheme="majorHAnsi" w:cstheme="majorHAnsi"/>
        </w:rPr>
        <w:t>OWNERSHIP</w:t>
      </w:r>
      <w:r w:rsidRPr="00971DFB">
        <w:rPr>
          <w:rFonts w:asciiTheme="majorHAnsi" w:hAnsiTheme="majorHAnsi" w:cstheme="majorHAnsi"/>
          <w:u w:val="none"/>
        </w:rPr>
        <w:t>.</w:t>
      </w:r>
    </w:p>
    <w:p w14:paraId="3263003C" w14:textId="2F4F5EA5" w:rsidR="00DB09BD" w:rsidRPr="00030421" w:rsidRDefault="008B02C2" w:rsidP="00B807F7">
      <w:pPr>
        <w:pBdr>
          <w:top w:val="nil"/>
          <w:left w:val="nil"/>
          <w:bottom w:val="nil"/>
          <w:right w:val="nil"/>
          <w:between w:val="nil"/>
        </w:pBdr>
        <w:tabs>
          <w:tab w:val="left" w:pos="935"/>
        </w:tabs>
        <w:spacing w:before="60"/>
        <w:ind w:right="251"/>
        <w:rPr>
          <w:rFonts w:asciiTheme="majorHAnsi" w:hAnsiTheme="majorHAnsi" w:cstheme="majorHAnsi"/>
          <w:color w:val="000000"/>
          <w:sz w:val="20"/>
          <w:szCs w:val="20"/>
        </w:rPr>
      </w:pPr>
      <w:proofErr w:type="spellStart"/>
      <w:r w:rsidRPr="00030421">
        <w:rPr>
          <w:rFonts w:asciiTheme="majorHAnsi" w:hAnsiTheme="majorHAnsi" w:cstheme="majorHAnsi"/>
          <w:color w:val="000000"/>
          <w:sz w:val="20"/>
          <w:szCs w:val="20"/>
          <w:u w:val="single"/>
        </w:rPr>
        <w:t>Botify</w:t>
      </w:r>
      <w:proofErr w:type="spellEnd"/>
      <w:r w:rsidRPr="00030421">
        <w:rPr>
          <w:rFonts w:asciiTheme="majorHAnsi" w:hAnsiTheme="majorHAnsi" w:cstheme="majorHAnsi"/>
          <w:color w:val="000000"/>
          <w:sz w:val="20"/>
          <w:szCs w:val="20"/>
        </w:rPr>
        <w:t xml:space="preserve">. </w:t>
      </w:r>
      <w:r w:rsidR="00DB09BD" w:rsidRPr="00030421">
        <w:rPr>
          <w:rFonts w:asciiTheme="majorHAnsi" w:hAnsiTheme="majorHAnsi" w:cstheme="majorHAnsi"/>
          <w:color w:val="000000"/>
          <w:sz w:val="20"/>
          <w:szCs w:val="20"/>
        </w:rPr>
        <w:t>All rights, title, and interest in and to the Services, Documentation, and all related intellectual</w:t>
      </w:r>
      <w:r w:rsidRPr="00030421">
        <w:rPr>
          <w:rFonts w:asciiTheme="majorHAnsi" w:hAnsiTheme="majorHAnsi" w:cstheme="majorHAnsi"/>
          <w:color w:val="000000"/>
          <w:sz w:val="20"/>
          <w:szCs w:val="20"/>
        </w:rPr>
        <w:t xml:space="preserve"> </w:t>
      </w:r>
      <w:r w:rsidR="00DB09BD" w:rsidRPr="00030421">
        <w:rPr>
          <w:rFonts w:asciiTheme="majorHAnsi" w:hAnsiTheme="majorHAnsi" w:cstheme="majorHAnsi"/>
          <w:color w:val="000000"/>
          <w:sz w:val="20"/>
          <w:szCs w:val="20"/>
        </w:rPr>
        <w:t xml:space="preserve">property rights, including any inventions, creations, or improvements, whether patentable or copyrighted or not, conceived, made, or reduced to practice in connection with the performance of </w:t>
      </w:r>
      <w:proofErr w:type="spellStart"/>
      <w:r w:rsidR="00DB09BD" w:rsidRPr="00030421">
        <w:rPr>
          <w:rFonts w:asciiTheme="majorHAnsi" w:hAnsiTheme="majorHAnsi" w:cstheme="majorHAnsi"/>
          <w:color w:val="000000"/>
          <w:sz w:val="20"/>
          <w:szCs w:val="20"/>
        </w:rPr>
        <w:t>Botify's</w:t>
      </w:r>
      <w:proofErr w:type="spellEnd"/>
      <w:r w:rsidR="00DB09BD" w:rsidRPr="00030421">
        <w:rPr>
          <w:rFonts w:asciiTheme="majorHAnsi" w:hAnsiTheme="majorHAnsi" w:cstheme="majorHAnsi"/>
          <w:color w:val="000000"/>
          <w:sz w:val="20"/>
          <w:szCs w:val="20"/>
        </w:rPr>
        <w:t xml:space="preserve"> obligations hereunder, are and will remain </w:t>
      </w:r>
      <w:proofErr w:type="spellStart"/>
      <w:r w:rsidR="00DB09BD" w:rsidRPr="00030421">
        <w:rPr>
          <w:rFonts w:asciiTheme="majorHAnsi" w:hAnsiTheme="majorHAnsi" w:cstheme="majorHAnsi"/>
          <w:color w:val="000000"/>
          <w:sz w:val="20"/>
          <w:szCs w:val="20"/>
        </w:rPr>
        <w:t>Botify’s</w:t>
      </w:r>
      <w:proofErr w:type="spellEnd"/>
      <w:r w:rsidR="00DB09BD" w:rsidRPr="00030421">
        <w:rPr>
          <w:rFonts w:asciiTheme="majorHAnsi" w:hAnsiTheme="majorHAnsi" w:cstheme="majorHAnsi"/>
          <w:color w:val="000000"/>
          <w:sz w:val="20"/>
          <w:szCs w:val="20"/>
        </w:rPr>
        <w:t xml:space="preserve"> sole and exclusive property.</w:t>
      </w:r>
      <w:r w:rsidR="00DB09BD" w:rsidRPr="00030421">
        <w:rPr>
          <w:rFonts w:asciiTheme="majorHAnsi" w:hAnsiTheme="majorHAnsi" w:cstheme="majorHAnsi"/>
          <w:color w:val="000000"/>
          <w:sz w:val="20"/>
          <w:szCs w:val="20"/>
        </w:rPr>
        <w:br/>
      </w:r>
    </w:p>
    <w:p w14:paraId="5DC6DCF6" w14:textId="299D9BDE" w:rsidR="00214F9B" w:rsidRPr="00030421" w:rsidRDefault="00000000" w:rsidP="00030421">
      <w:pPr>
        <w:pBdr>
          <w:top w:val="nil"/>
          <w:left w:val="nil"/>
          <w:bottom w:val="nil"/>
          <w:right w:val="nil"/>
          <w:between w:val="nil"/>
        </w:pBdr>
        <w:tabs>
          <w:tab w:val="left" w:pos="935"/>
        </w:tabs>
        <w:spacing w:before="60"/>
        <w:ind w:right="251"/>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Th</w:t>
      </w:r>
      <w:r w:rsidR="00062F87"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is</w:t>
      </w:r>
      <w:r w:rsidRPr="00030421">
        <w:rPr>
          <w:rFonts w:asciiTheme="majorHAnsi" w:hAnsiTheme="majorHAnsi" w:cstheme="majorHAnsi"/>
          <w:color w:val="000000"/>
          <w:sz w:val="20"/>
          <w:szCs w:val="20"/>
        </w:rPr>
        <w:t xml:space="preserve"> a subscription </w:t>
      </w:r>
      <w:r w:rsidR="00DB09BD" w:rsidRPr="00030421">
        <w:rPr>
          <w:rFonts w:asciiTheme="majorHAnsi" w:hAnsiTheme="majorHAnsi" w:cstheme="majorHAnsi"/>
          <w:color w:val="000000"/>
          <w:sz w:val="20"/>
          <w:szCs w:val="20"/>
        </w:rPr>
        <w:t>license to use</w:t>
      </w:r>
      <w:r w:rsidRPr="00030421">
        <w:rPr>
          <w:rFonts w:asciiTheme="majorHAnsi" w:hAnsiTheme="majorHAnsi" w:cstheme="majorHAnsi"/>
          <w:color w:val="000000"/>
          <w:sz w:val="20"/>
          <w:szCs w:val="20"/>
        </w:rPr>
        <w:t xml:space="preserve"> and not a sale. It does not convey to Customer any rights or ownership in the </w:t>
      </w:r>
      <w:r w:rsidR="00B70DB0" w:rsidRPr="00030421">
        <w:rPr>
          <w:rFonts w:asciiTheme="majorHAnsi" w:hAnsiTheme="majorHAnsi" w:cstheme="majorHAnsi"/>
          <w:color w:val="000000"/>
          <w:sz w:val="20"/>
          <w:szCs w:val="20"/>
        </w:rPr>
        <w:t xml:space="preserve">software, </w:t>
      </w:r>
      <w:r w:rsidRPr="00030421">
        <w:rPr>
          <w:rFonts w:asciiTheme="majorHAnsi" w:hAnsiTheme="majorHAnsi" w:cstheme="majorHAnsi"/>
          <w:color w:val="000000"/>
          <w:sz w:val="20"/>
          <w:szCs w:val="20"/>
        </w:rPr>
        <w:t xml:space="preserve">Services or any Documentation, or any intellectual property rights therein. Customer acknowledges that it is obtaining only a limited right to the Services and the Documentation solely as provided for in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any Order Form hereunder, that the Services are offered </w:t>
      </w:r>
      <w:r w:rsidR="00C82666" w:rsidRPr="00030421">
        <w:rPr>
          <w:rFonts w:asciiTheme="majorHAnsi" w:hAnsiTheme="majorHAnsi" w:cstheme="majorHAnsi"/>
          <w:color w:val="000000"/>
          <w:sz w:val="20"/>
          <w:szCs w:val="20"/>
        </w:rPr>
        <w:t>online and</w:t>
      </w:r>
      <w:r w:rsidRPr="00030421">
        <w:rPr>
          <w:rFonts w:asciiTheme="majorHAnsi" w:hAnsiTheme="majorHAnsi" w:cstheme="majorHAnsi"/>
          <w:color w:val="000000"/>
          <w:sz w:val="20"/>
          <w:szCs w:val="20"/>
        </w:rPr>
        <w:t xml:space="preserve"> no right to obtain or retain a </w:t>
      </w:r>
      <w:r w:rsidR="00DB09BD" w:rsidRPr="00030421">
        <w:rPr>
          <w:rFonts w:asciiTheme="majorHAnsi" w:hAnsiTheme="majorHAnsi" w:cstheme="majorHAnsi"/>
          <w:color w:val="000000"/>
          <w:sz w:val="20"/>
          <w:szCs w:val="20"/>
        </w:rPr>
        <w:t xml:space="preserve">physical </w:t>
      </w:r>
      <w:r w:rsidRPr="00030421">
        <w:rPr>
          <w:rFonts w:asciiTheme="majorHAnsi" w:hAnsiTheme="majorHAnsi" w:cstheme="majorHAnsi"/>
          <w:color w:val="000000"/>
          <w:sz w:val="20"/>
          <w:szCs w:val="20"/>
        </w:rPr>
        <w:t xml:space="preserve">copy of the Services or Documentation </w:t>
      </w:r>
      <w:r w:rsidR="00B70DB0" w:rsidRPr="00030421">
        <w:rPr>
          <w:rFonts w:asciiTheme="majorHAnsi" w:hAnsiTheme="majorHAnsi" w:cstheme="majorHAnsi"/>
          <w:color w:val="000000"/>
          <w:sz w:val="20"/>
          <w:szCs w:val="20"/>
        </w:rPr>
        <w:t xml:space="preserve">is granted, </w:t>
      </w:r>
      <w:r w:rsidRPr="00030421">
        <w:rPr>
          <w:rFonts w:asciiTheme="majorHAnsi" w:hAnsiTheme="majorHAnsi" w:cstheme="majorHAnsi"/>
          <w:color w:val="000000"/>
          <w:sz w:val="20"/>
          <w:szCs w:val="20"/>
        </w:rPr>
        <w:t>unless otherwise stated herein.</w:t>
      </w:r>
    </w:p>
    <w:p w14:paraId="3117B6D7"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75CE180A" w14:textId="3623551A" w:rsidR="00214F9B" w:rsidRPr="00030421" w:rsidRDefault="00214F9B" w:rsidP="00030421">
      <w:pPr>
        <w:pBdr>
          <w:top w:val="nil"/>
          <w:left w:val="nil"/>
          <w:bottom w:val="nil"/>
          <w:right w:val="nil"/>
          <w:between w:val="nil"/>
        </w:pBdr>
        <w:tabs>
          <w:tab w:val="left" w:pos="935"/>
        </w:tabs>
        <w:ind w:right="220"/>
        <w:jc w:val="both"/>
        <w:rPr>
          <w:rFonts w:asciiTheme="majorHAnsi" w:hAnsiTheme="majorHAnsi" w:cstheme="majorHAnsi"/>
          <w:color w:val="000000"/>
          <w:sz w:val="20"/>
          <w:szCs w:val="20"/>
        </w:rPr>
      </w:pPr>
    </w:p>
    <w:p w14:paraId="7E7D31D6" w14:textId="68AEE83C" w:rsidR="00214F9B" w:rsidRPr="00030421" w:rsidRDefault="00DB09BD" w:rsidP="00B807F7">
      <w:pPr>
        <w:pBdr>
          <w:top w:val="nil"/>
          <w:left w:val="nil"/>
          <w:bottom w:val="nil"/>
          <w:right w:val="nil"/>
          <w:between w:val="nil"/>
        </w:pBdr>
        <w:spacing w:before="11"/>
        <w:rPr>
          <w:rFonts w:asciiTheme="majorHAnsi" w:hAnsiTheme="majorHAnsi" w:cstheme="majorHAnsi"/>
          <w:color w:val="000000"/>
          <w:sz w:val="20"/>
          <w:szCs w:val="20"/>
        </w:rPr>
      </w:pPr>
      <w:r w:rsidRPr="00030421">
        <w:rPr>
          <w:rFonts w:asciiTheme="majorHAnsi" w:hAnsiTheme="majorHAnsi" w:cstheme="majorHAnsi"/>
          <w:color w:val="000000"/>
          <w:sz w:val="20"/>
          <w:szCs w:val="20"/>
          <w:u w:val="single"/>
        </w:rPr>
        <w:t>Customer</w:t>
      </w:r>
      <w:r w:rsidRPr="00030421">
        <w:rPr>
          <w:rFonts w:asciiTheme="majorHAnsi" w:hAnsiTheme="majorHAnsi" w:cstheme="majorHAnsi"/>
          <w:color w:val="000000"/>
          <w:sz w:val="20"/>
          <w:szCs w:val="20"/>
        </w:rPr>
        <w:t xml:space="preserve">. Customer maintains sole and exclusive ownership of all Customer Data and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has no right, title, or interest in or to any Customer Data other than as expressly granted in this Agreement.</w:t>
      </w:r>
      <w:r w:rsidRPr="00030421">
        <w:rPr>
          <w:rFonts w:asciiTheme="majorHAnsi" w:hAnsiTheme="majorHAnsi" w:cstheme="majorHAnsi"/>
          <w:color w:val="000000"/>
          <w:sz w:val="20"/>
          <w:szCs w:val="20"/>
        </w:rPr>
        <w:br/>
      </w:r>
    </w:p>
    <w:p w14:paraId="23EDE8D6" w14:textId="72C654FB" w:rsidR="00214F9B" w:rsidRPr="00030421" w:rsidRDefault="00000000" w:rsidP="00030421">
      <w:pPr>
        <w:pBdr>
          <w:top w:val="nil"/>
          <w:left w:val="nil"/>
          <w:bottom w:val="nil"/>
          <w:right w:val="nil"/>
          <w:between w:val="nil"/>
        </w:pBdr>
        <w:tabs>
          <w:tab w:val="left" w:pos="935"/>
        </w:tabs>
        <w:ind w:right="193"/>
        <w:jc w:val="both"/>
        <w:rPr>
          <w:rFonts w:asciiTheme="majorHAnsi" w:hAnsiTheme="majorHAnsi" w:cstheme="majorHAnsi"/>
          <w:color w:val="000000"/>
          <w:sz w:val="20"/>
          <w:szCs w:val="20"/>
        </w:rPr>
      </w:pPr>
      <w:r w:rsidRPr="00971DFB">
        <w:rPr>
          <w:rFonts w:asciiTheme="majorHAnsi" w:hAnsiTheme="majorHAnsi" w:cstheme="majorHAnsi"/>
          <w:bCs/>
          <w:color w:val="000000"/>
          <w:sz w:val="20"/>
          <w:szCs w:val="20"/>
          <w:u w:val="single"/>
        </w:rPr>
        <w:t>Feedback</w:t>
      </w:r>
      <w:r w:rsidRPr="00971DFB">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w:t>
      </w:r>
      <w:r w:rsidR="00DB09BD" w:rsidRPr="00030421">
        <w:rPr>
          <w:rFonts w:asciiTheme="majorHAnsi" w:hAnsiTheme="majorHAnsi" w:cstheme="majorHAnsi"/>
          <w:color w:val="000000"/>
          <w:sz w:val="20"/>
          <w:szCs w:val="20"/>
        </w:rPr>
        <w:t>Customer acknowledges and agrees that a</w:t>
      </w:r>
      <w:r w:rsidRPr="00030421">
        <w:rPr>
          <w:rFonts w:asciiTheme="majorHAnsi" w:hAnsiTheme="majorHAnsi" w:cstheme="majorHAnsi"/>
          <w:color w:val="000000"/>
          <w:sz w:val="20"/>
          <w:szCs w:val="20"/>
        </w:rPr>
        <w:t xml:space="preserve">ll feedback, suggestions, ideas, enhancement requests, recommendations, or other information provided in any form by Customer to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regarding the Services or the Documentation (“</w:t>
      </w:r>
      <w:r w:rsidRPr="00030421">
        <w:rPr>
          <w:rFonts w:asciiTheme="majorHAnsi" w:hAnsiTheme="majorHAnsi" w:cstheme="majorHAnsi"/>
          <w:b/>
          <w:color w:val="000000"/>
          <w:sz w:val="20"/>
          <w:szCs w:val="20"/>
        </w:rPr>
        <w:t>Feedback</w:t>
      </w:r>
      <w:r w:rsidRPr="00030421">
        <w:rPr>
          <w:rFonts w:asciiTheme="majorHAnsi" w:hAnsiTheme="majorHAnsi" w:cstheme="majorHAnsi"/>
          <w:color w:val="000000"/>
          <w:sz w:val="20"/>
          <w:szCs w:val="20"/>
        </w:rPr>
        <w:t xml:space="preserve">”) may be freely used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for any purpose whatsoever, including commercial purposes and the development, production, and marketing of products and services that incorporate such information, without compensation or attribution to Customer. </w:t>
      </w:r>
    </w:p>
    <w:p w14:paraId="790A2A96"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1B156B23" w14:textId="77777777" w:rsidR="00214F9B" w:rsidRPr="00030421" w:rsidRDefault="00214F9B" w:rsidP="00030421">
      <w:pPr>
        <w:pBdr>
          <w:top w:val="nil"/>
          <w:left w:val="nil"/>
          <w:bottom w:val="nil"/>
          <w:right w:val="nil"/>
          <w:between w:val="nil"/>
        </w:pBdr>
        <w:spacing w:before="2"/>
        <w:jc w:val="both"/>
        <w:rPr>
          <w:rFonts w:asciiTheme="majorHAnsi" w:hAnsiTheme="majorHAnsi" w:cstheme="majorHAnsi"/>
          <w:color w:val="000000"/>
          <w:sz w:val="20"/>
          <w:szCs w:val="20"/>
        </w:rPr>
      </w:pPr>
    </w:p>
    <w:p w14:paraId="1FBBCCEC" w14:textId="77777777" w:rsidR="00214F9B" w:rsidRPr="00971DFB"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971DFB">
        <w:rPr>
          <w:rFonts w:asciiTheme="majorHAnsi" w:hAnsiTheme="majorHAnsi" w:cstheme="majorHAnsi"/>
        </w:rPr>
        <w:t>CONFIDENTIALITY</w:t>
      </w:r>
      <w:r w:rsidRPr="00971DFB">
        <w:rPr>
          <w:rFonts w:asciiTheme="majorHAnsi" w:hAnsiTheme="majorHAnsi" w:cstheme="majorHAnsi"/>
          <w:u w:val="none"/>
        </w:rPr>
        <w:t>.</w:t>
      </w:r>
    </w:p>
    <w:p w14:paraId="2BABBE01" w14:textId="16426AF7" w:rsidR="00214F9B" w:rsidRPr="00030421" w:rsidRDefault="00000000" w:rsidP="00B807F7">
      <w:pPr>
        <w:pBdr>
          <w:top w:val="nil"/>
          <w:left w:val="nil"/>
          <w:bottom w:val="nil"/>
          <w:right w:val="nil"/>
          <w:between w:val="nil"/>
        </w:pBdr>
        <w:spacing w:before="59"/>
        <w:ind w:right="149"/>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During the </w:t>
      </w:r>
      <w:r w:rsidR="008B02C2" w:rsidRPr="00030421">
        <w:rPr>
          <w:rFonts w:asciiTheme="majorHAnsi" w:hAnsiTheme="majorHAnsi" w:cstheme="majorHAnsi"/>
          <w:color w:val="000000"/>
          <w:sz w:val="20"/>
          <w:szCs w:val="20"/>
        </w:rPr>
        <w:t>Agreement</w:t>
      </w:r>
      <w:r w:rsidRPr="00030421">
        <w:rPr>
          <w:rFonts w:asciiTheme="majorHAnsi" w:hAnsiTheme="majorHAnsi" w:cstheme="majorHAnsi"/>
          <w:color w:val="000000"/>
          <w:sz w:val="20"/>
          <w:szCs w:val="20"/>
        </w:rPr>
        <w:t xml:space="preserve"> Term</w:t>
      </w:r>
      <w:r w:rsidR="008B02C2" w:rsidRPr="00030421">
        <w:rPr>
          <w:rFonts w:asciiTheme="majorHAnsi" w:hAnsiTheme="majorHAnsi" w:cstheme="majorHAnsi"/>
          <w:color w:val="000000"/>
          <w:sz w:val="20"/>
          <w:szCs w:val="20"/>
        </w:rPr>
        <w:t>,</w:t>
      </w:r>
      <w:r w:rsidR="00C82666" w:rsidRPr="00030421">
        <w:rPr>
          <w:rFonts w:asciiTheme="majorHAnsi" w:hAnsiTheme="majorHAnsi" w:cstheme="majorHAnsi"/>
          <w:color w:val="000000"/>
          <w:sz w:val="20"/>
          <w:szCs w:val="20"/>
        </w:rPr>
        <w:t xml:space="preserve"> </w:t>
      </w:r>
      <w:r w:rsidR="008B02C2" w:rsidRPr="00030421">
        <w:rPr>
          <w:rFonts w:asciiTheme="majorHAnsi" w:hAnsiTheme="majorHAnsi" w:cstheme="majorHAnsi"/>
          <w:color w:val="000000"/>
          <w:sz w:val="20"/>
          <w:szCs w:val="20"/>
        </w:rPr>
        <w:t>the parties</w:t>
      </w:r>
      <w:r w:rsidRPr="00030421">
        <w:rPr>
          <w:rFonts w:asciiTheme="majorHAnsi" w:hAnsiTheme="majorHAnsi" w:cstheme="majorHAnsi"/>
          <w:color w:val="000000"/>
          <w:sz w:val="20"/>
          <w:szCs w:val="20"/>
        </w:rPr>
        <w:t xml:space="preserve"> will maintain the confidentiality of information shared by the other </w:t>
      </w:r>
      <w:r w:rsidR="00030421" w:rsidRPr="00030421">
        <w:rPr>
          <w:rFonts w:asciiTheme="majorHAnsi" w:hAnsiTheme="majorHAnsi" w:cstheme="majorHAnsi"/>
          <w:color w:val="000000"/>
          <w:sz w:val="20"/>
          <w:szCs w:val="20"/>
        </w:rPr>
        <w:t>party that</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is labeled as confidential;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should be reasonably understood to be confidential given its nature; or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is protected by intellectual property law (“</w:t>
      </w:r>
      <w:r w:rsidRPr="00030421">
        <w:rPr>
          <w:rFonts w:asciiTheme="majorHAnsi" w:hAnsiTheme="majorHAnsi" w:cstheme="majorHAnsi"/>
          <w:b/>
          <w:color w:val="000000"/>
          <w:sz w:val="20"/>
          <w:szCs w:val="20"/>
        </w:rPr>
        <w:t>Confidential Information</w:t>
      </w:r>
      <w:r w:rsidRPr="00030421">
        <w:rPr>
          <w:rFonts w:asciiTheme="majorHAnsi" w:hAnsiTheme="majorHAnsi" w:cstheme="majorHAnsi"/>
          <w:color w:val="000000"/>
          <w:sz w:val="20"/>
          <w:szCs w:val="20"/>
        </w:rPr>
        <w:t xml:space="preserve">”). Each party will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protect the other party’s Confidential Information using </w:t>
      </w:r>
      <w:r w:rsidR="00322DF6" w:rsidRPr="00030421">
        <w:rPr>
          <w:rFonts w:asciiTheme="majorHAnsi" w:hAnsiTheme="majorHAnsi" w:cstheme="majorHAnsi"/>
          <w:color w:val="000000"/>
          <w:sz w:val="20"/>
          <w:szCs w:val="20"/>
        </w:rPr>
        <w:t xml:space="preserve">commercially </w:t>
      </w:r>
      <w:r w:rsidRPr="00030421">
        <w:rPr>
          <w:rFonts w:asciiTheme="majorHAnsi" w:hAnsiTheme="majorHAnsi" w:cstheme="majorHAnsi"/>
          <w:color w:val="000000"/>
          <w:sz w:val="20"/>
          <w:szCs w:val="20"/>
        </w:rPr>
        <w:t>reasonable efforts in no event less than the degree of care and security it uses to maintain its own Confidential Information;</w:t>
      </w:r>
      <w:r w:rsidR="00322DF6"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use the other party’s Confidential Information only to perform its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not disclose such information to any third party except as permitted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or as required by law. </w:t>
      </w:r>
      <w:r w:rsidR="00322DF6" w:rsidRPr="00030421">
        <w:rPr>
          <w:rFonts w:asciiTheme="majorHAnsi" w:hAnsiTheme="majorHAnsi" w:cstheme="majorHAnsi"/>
          <w:color w:val="000000"/>
          <w:sz w:val="20"/>
          <w:szCs w:val="20"/>
        </w:rPr>
        <w:br/>
      </w:r>
      <w:r w:rsidR="00322DF6" w:rsidRPr="00030421">
        <w:rPr>
          <w:rFonts w:asciiTheme="majorHAnsi" w:hAnsiTheme="majorHAnsi" w:cstheme="majorHAnsi"/>
          <w:color w:val="000000"/>
          <w:sz w:val="20"/>
          <w:szCs w:val="20"/>
        </w:rPr>
        <w:br/>
      </w:r>
      <w:r w:rsidRPr="00030421">
        <w:rPr>
          <w:rFonts w:asciiTheme="majorHAnsi" w:hAnsiTheme="majorHAnsi" w:cstheme="majorHAnsi"/>
          <w:color w:val="000000"/>
          <w:sz w:val="20"/>
          <w:szCs w:val="20"/>
        </w:rPr>
        <w:t xml:space="preserve">A party may disclose the other party’s Confidential Information to its or its affiliates’ </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employees and sub-contractors with a legitimate need to know such information to perform its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accountants, attorneys, potential investors, acquirers, and financing partners, provided that prior to any such disclosure each such individual is bound by written or professional confidentiality obligations at least as protective as those contained herein.</w:t>
      </w:r>
    </w:p>
    <w:p w14:paraId="76A4F1AB"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30D82E00" w14:textId="66A85367" w:rsidR="00214F9B" w:rsidRDefault="00000000" w:rsidP="00030421">
      <w:pPr>
        <w:pBdr>
          <w:top w:val="nil"/>
          <w:left w:val="nil"/>
          <w:bottom w:val="nil"/>
          <w:right w:val="nil"/>
          <w:between w:val="nil"/>
        </w:pBdr>
        <w:ind w:right="152"/>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If either party is compelled by legal order to disclose any portion of the other party's Confidential Information</w:t>
      </w:r>
      <w:r w:rsidR="00322DF6" w:rsidRPr="00030421">
        <w:rPr>
          <w:rFonts w:asciiTheme="majorHAnsi" w:hAnsiTheme="majorHAnsi" w:cstheme="majorHAnsi"/>
          <w:color w:val="000000"/>
          <w:sz w:val="20"/>
          <w:szCs w:val="20"/>
        </w:rPr>
        <w:t>, then</w:t>
      </w:r>
      <w:r w:rsidRPr="00030421">
        <w:rPr>
          <w:rFonts w:asciiTheme="majorHAnsi" w:hAnsiTheme="majorHAnsi" w:cstheme="majorHAnsi"/>
          <w:color w:val="000000"/>
          <w:sz w:val="20"/>
          <w:szCs w:val="20"/>
        </w:rPr>
        <w:t xml:space="preserve"> that party will, if legally permissible, promptly notify and assist the other party (at the other party’s sole expense) in obtaining a protective or other similar order and will disclose only the minimum Confidential Information necessary to comply with such compelled disclosure.</w:t>
      </w:r>
    </w:p>
    <w:p w14:paraId="6DCF9029" w14:textId="77777777" w:rsidR="009E3A1A" w:rsidRDefault="009E3A1A" w:rsidP="00030421">
      <w:pPr>
        <w:pBdr>
          <w:top w:val="nil"/>
          <w:left w:val="nil"/>
          <w:bottom w:val="nil"/>
          <w:right w:val="nil"/>
          <w:between w:val="nil"/>
        </w:pBdr>
        <w:ind w:right="152"/>
        <w:jc w:val="both"/>
        <w:rPr>
          <w:rFonts w:asciiTheme="majorHAnsi" w:hAnsiTheme="majorHAnsi" w:cstheme="majorHAnsi"/>
          <w:color w:val="000000"/>
          <w:sz w:val="20"/>
          <w:szCs w:val="20"/>
        </w:rPr>
      </w:pPr>
    </w:p>
    <w:p w14:paraId="2C6981AA" w14:textId="77777777" w:rsidR="009E3A1A" w:rsidRPr="00030421" w:rsidRDefault="009E3A1A" w:rsidP="00030421">
      <w:pPr>
        <w:pBdr>
          <w:top w:val="nil"/>
          <w:left w:val="nil"/>
          <w:bottom w:val="nil"/>
          <w:right w:val="nil"/>
          <w:between w:val="nil"/>
        </w:pBdr>
        <w:ind w:right="152"/>
        <w:jc w:val="both"/>
        <w:rPr>
          <w:rFonts w:asciiTheme="majorHAnsi" w:hAnsiTheme="majorHAnsi" w:cstheme="majorHAnsi"/>
          <w:color w:val="000000"/>
          <w:sz w:val="20"/>
          <w:szCs w:val="20"/>
        </w:rPr>
      </w:pPr>
    </w:p>
    <w:p w14:paraId="706979A8"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0560CC9" w14:textId="4A40CAC6" w:rsidR="00214F9B" w:rsidRPr="00030421" w:rsidRDefault="00322DF6" w:rsidP="00030421">
      <w:pPr>
        <w:pBdr>
          <w:top w:val="nil"/>
          <w:left w:val="nil"/>
          <w:bottom w:val="nil"/>
          <w:right w:val="nil"/>
          <w:between w:val="nil"/>
        </w:pBdr>
        <w:ind w:right="157"/>
        <w:jc w:val="both"/>
        <w:rPr>
          <w:rFonts w:asciiTheme="majorHAnsi" w:hAnsiTheme="majorHAnsi" w:cstheme="majorHAnsi"/>
          <w:color w:val="000000"/>
          <w:sz w:val="20"/>
          <w:szCs w:val="20"/>
        </w:rPr>
      </w:pPr>
      <w:r w:rsidRPr="00030421">
        <w:rPr>
          <w:rFonts w:asciiTheme="majorHAnsi" w:hAnsiTheme="majorHAnsi" w:cstheme="majorHAnsi"/>
          <w:b/>
          <w:bCs/>
          <w:color w:val="000000"/>
          <w:sz w:val="20"/>
          <w:szCs w:val="20"/>
        </w:rPr>
        <w:t>Exclusions.</w:t>
      </w:r>
      <w:r w:rsidRPr="00030421">
        <w:rPr>
          <w:rFonts w:asciiTheme="majorHAnsi" w:hAnsiTheme="majorHAnsi" w:cstheme="majorHAnsi"/>
          <w:color w:val="000000"/>
          <w:sz w:val="20"/>
          <w:szCs w:val="20"/>
        </w:rPr>
        <w:t xml:space="preserve"> Information will not be considered to be Confidential Information if it: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was in the public domain at the time it was disclosed or enters the public domain without violation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was known to either</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party without restriction at the time of the disclosure;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was independently developed by the receiving party; or</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(D) </w:t>
      </w:r>
      <w:r w:rsidRPr="00030421">
        <w:rPr>
          <w:rFonts w:asciiTheme="majorHAnsi" w:hAnsiTheme="majorHAnsi" w:cstheme="majorHAnsi"/>
          <w:color w:val="000000"/>
          <w:sz w:val="20"/>
          <w:szCs w:val="20"/>
        </w:rPr>
        <w:t xml:space="preserve">becomes known to the receiving party without restriction from a third party, without breach of </w:t>
      </w:r>
      <w:r w:rsidR="00B70DB0"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and otherwise not in violation of either party’s rights.</w:t>
      </w:r>
    </w:p>
    <w:p w14:paraId="559626C9" w14:textId="77777777" w:rsidR="00B70DB0" w:rsidRPr="00030421" w:rsidRDefault="00B70DB0" w:rsidP="00030421">
      <w:pPr>
        <w:pBdr>
          <w:top w:val="nil"/>
          <w:left w:val="nil"/>
          <w:bottom w:val="nil"/>
          <w:right w:val="nil"/>
          <w:between w:val="nil"/>
        </w:pBdr>
        <w:ind w:left="220" w:right="157"/>
        <w:jc w:val="both"/>
        <w:rPr>
          <w:rFonts w:asciiTheme="majorHAnsi" w:hAnsiTheme="majorHAnsi" w:cstheme="majorHAnsi"/>
          <w:color w:val="000000"/>
          <w:sz w:val="20"/>
          <w:szCs w:val="20"/>
        </w:rPr>
      </w:pPr>
    </w:p>
    <w:p w14:paraId="36F74543" w14:textId="77777777" w:rsidR="00214F9B" w:rsidRPr="00030421" w:rsidRDefault="00000000" w:rsidP="00030421">
      <w:pPr>
        <w:pStyle w:val="Heading1"/>
        <w:numPr>
          <w:ilvl w:val="0"/>
          <w:numId w:val="6"/>
        </w:numPr>
        <w:tabs>
          <w:tab w:val="left" w:pos="836"/>
        </w:tabs>
        <w:spacing w:before="1"/>
        <w:ind w:left="836" w:hanging="357"/>
        <w:jc w:val="both"/>
        <w:rPr>
          <w:rFonts w:asciiTheme="majorHAnsi" w:hAnsiTheme="majorHAnsi" w:cstheme="majorHAnsi"/>
          <w:u w:val="none"/>
        </w:rPr>
      </w:pPr>
      <w:r w:rsidRPr="00030421">
        <w:rPr>
          <w:rFonts w:asciiTheme="majorHAnsi" w:hAnsiTheme="majorHAnsi" w:cstheme="majorHAnsi"/>
        </w:rPr>
        <w:t>PERSONAL DATA</w:t>
      </w:r>
      <w:r w:rsidRPr="00030421">
        <w:rPr>
          <w:rFonts w:asciiTheme="majorHAnsi" w:hAnsiTheme="majorHAnsi" w:cstheme="majorHAnsi"/>
          <w:u w:val="none"/>
        </w:rPr>
        <w:t>.</w:t>
      </w:r>
    </w:p>
    <w:p w14:paraId="074A6ECB" w14:textId="0FD6B33B" w:rsidR="00214F9B" w:rsidRPr="00030421" w:rsidRDefault="00000000" w:rsidP="00030421">
      <w:pPr>
        <w:pBdr>
          <w:top w:val="nil"/>
          <w:left w:val="nil"/>
          <w:bottom w:val="nil"/>
          <w:right w:val="nil"/>
          <w:between w:val="nil"/>
        </w:pBdr>
        <w:spacing w:before="60"/>
        <w:ind w:right="270"/>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If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should use any Personal Data</w:t>
      </w:r>
      <w:r w:rsidR="00322DF6" w:rsidRPr="00030421">
        <w:rPr>
          <w:rFonts w:asciiTheme="majorHAnsi" w:hAnsiTheme="majorHAnsi" w:cstheme="majorHAnsi"/>
          <w:color w:val="000000"/>
          <w:sz w:val="20"/>
          <w:szCs w:val="20"/>
        </w:rPr>
        <w:t xml:space="preserve"> in the Services</w:t>
      </w:r>
      <w:r w:rsidRPr="00030421">
        <w:rPr>
          <w:rFonts w:asciiTheme="majorHAnsi" w:hAnsiTheme="majorHAnsi" w:cstheme="majorHAnsi"/>
          <w:color w:val="000000"/>
          <w:sz w:val="20"/>
          <w:szCs w:val="20"/>
        </w:rPr>
        <w:t xml:space="preserve">, as that term is defined in Applicable Data Protection Laws, then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collect and process such Personal Data as a data processor in compliance with Applicable Data Protection Laws. If applicable, in respect of the processing of any Personal Data , the Parties agree that the provisions of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standard Data Processing Agreement (located at: </w:t>
      </w:r>
      <w:hyperlink r:id="rId12" w:history="1">
        <w:r w:rsidR="00B807F7" w:rsidRPr="00B807F7">
          <w:rPr>
            <w:rStyle w:val="Hyperlink"/>
            <w:rFonts w:asciiTheme="majorHAnsi" w:hAnsiTheme="majorHAnsi" w:cstheme="majorHAnsi"/>
            <w:sz w:val="20"/>
            <w:szCs w:val="20"/>
          </w:rPr>
          <w:t>https://www.botify.com/emea-legal</w:t>
        </w:r>
      </w:hyperlink>
      <w:r w:rsidR="00B70DB0" w:rsidRPr="00030421">
        <w:rPr>
          <w:rFonts w:asciiTheme="majorHAnsi" w:hAnsiTheme="majorHAnsi" w:cstheme="majorHAnsi"/>
          <w:color w:val="000000"/>
          <w:sz w:val="20"/>
          <w:szCs w:val="20"/>
        </w:rPr>
        <w:t>) s</w:t>
      </w:r>
      <w:r w:rsidRPr="00030421">
        <w:rPr>
          <w:rFonts w:asciiTheme="majorHAnsi" w:hAnsiTheme="majorHAnsi" w:cstheme="majorHAnsi"/>
          <w:color w:val="000000"/>
          <w:sz w:val="20"/>
          <w:szCs w:val="20"/>
        </w:rPr>
        <w:t xml:space="preserve">hall apply except where the Parties have agreed and executed a bespoke Data Processing Agreement (either, together with its annexes, the “DPA”). Each Party agrees to comply with the terms of the DPA, which shall be incorporated into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by reference. Execution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and/or any Order Form shall be</w:t>
      </w:r>
      <w:r w:rsidR="00B70DB0" w:rsidRPr="00030421">
        <w:rPr>
          <w:rFonts w:asciiTheme="majorHAnsi" w:hAnsiTheme="majorHAnsi" w:cstheme="majorHAnsi"/>
          <w:color w:val="000000"/>
          <w:sz w:val="20"/>
          <w:szCs w:val="20"/>
        </w:rPr>
        <w:t xml:space="preserve"> d</w:t>
      </w:r>
      <w:r w:rsidRPr="00030421">
        <w:rPr>
          <w:rFonts w:asciiTheme="majorHAnsi" w:hAnsiTheme="majorHAnsi" w:cstheme="majorHAnsi"/>
          <w:color w:val="000000"/>
          <w:sz w:val="20"/>
          <w:szCs w:val="20"/>
        </w:rPr>
        <w:t xml:space="preserve">eemed as execution of the DPA and the Standard Contractual Clauses incorporated by reference there. Customer acknowledges that it has read, understood, and retained a copy of the Data Processing Addendum and agrees to be bound by </w:t>
      </w:r>
      <w:r w:rsidR="00D77E82" w:rsidRPr="00030421">
        <w:rPr>
          <w:rFonts w:asciiTheme="majorHAnsi" w:hAnsiTheme="majorHAnsi" w:cstheme="majorHAnsi"/>
          <w:color w:val="000000"/>
          <w:sz w:val="20"/>
          <w:szCs w:val="20"/>
        </w:rPr>
        <w:t>it</w:t>
      </w:r>
      <w:r w:rsidRPr="00030421">
        <w:rPr>
          <w:rFonts w:asciiTheme="majorHAnsi" w:hAnsiTheme="majorHAnsi" w:cstheme="majorHAnsi"/>
          <w:color w:val="000000"/>
          <w:sz w:val="20"/>
          <w:szCs w:val="20"/>
        </w:rPr>
        <w:t xml:space="preserve"> as modified from time to time. “</w:t>
      </w:r>
      <w:r w:rsidRPr="00030421">
        <w:rPr>
          <w:rFonts w:asciiTheme="majorHAnsi" w:hAnsiTheme="majorHAnsi" w:cstheme="majorHAnsi"/>
          <w:b/>
          <w:color w:val="000000"/>
          <w:sz w:val="20"/>
          <w:szCs w:val="20"/>
        </w:rPr>
        <w:t>Applicable Data Protection Laws</w:t>
      </w:r>
      <w:r w:rsidRPr="00030421">
        <w:rPr>
          <w:rFonts w:asciiTheme="majorHAnsi" w:hAnsiTheme="majorHAnsi" w:cstheme="majorHAnsi"/>
          <w:color w:val="000000"/>
          <w:sz w:val="20"/>
          <w:szCs w:val="20"/>
        </w:rPr>
        <w:t xml:space="preserve">” means: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Regulation 2016/679 of the European Parliament and of the Council (“</w:t>
      </w:r>
      <w:r w:rsidRPr="00030421">
        <w:rPr>
          <w:rFonts w:asciiTheme="majorHAnsi" w:hAnsiTheme="majorHAnsi" w:cstheme="majorHAnsi"/>
          <w:b/>
          <w:color w:val="000000"/>
          <w:sz w:val="20"/>
          <w:szCs w:val="20"/>
        </w:rPr>
        <w:t>Regulation</w:t>
      </w:r>
      <w:r w:rsidRPr="00030421">
        <w:rPr>
          <w:rFonts w:asciiTheme="majorHAnsi" w:hAnsiTheme="majorHAnsi" w:cstheme="majorHAnsi"/>
          <w:color w:val="000000"/>
          <w:sz w:val="20"/>
          <w:szCs w:val="20"/>
        </w:rPr>
        <w:t>”) on the protection of natural persons regarding the processing of personal data and the free movement of such data, and the data protection laws of any European Union Member State, including</w:t>
      </w:r>
      <w:r w:rsidR="00D77E82" w:rsidRPr="00030421">
        <w:rPr>
          <w:rFonts w:asciiTheme="majorHAnsi" w:hAnsiTheme="majorHAnsi" w:cstheme="majorHAnsi"/>
          <w:color w:val="000000"/>
          <w:sz w:val="20"/>
          <w:szCs w:val="20"/>
        </w:rPr>
        <w:t xml:space="preserve"> all member country</w:t>
      </w:r>
      <w:r w:rsidRPr="00030421">
        <w:rPr>
          <w:rFonts w:asciiTheme="majorHAnsi" w:hAnsiTheme="majorHAnsi" w:cstheme="majorHAnsi"/>
          <w:color w:val="000000"/>
          <w:sz w:val="20"/>
          <w:szCs w:val="20"/>
        </w:rPr>
        <w:t xml:space="preserve"> laws implementing the Regulation</w:t>
      </w:r>
      <w:r w:rsidR="009E3A1A">
        <w:rPr>
          <w:rFonts w:asciiTheme="majorHAnsi" w:hAnsiTheme="majorHAnsi" w:cstheme="majorHAnsi"/>
          <w:color w:val="000000"/>
          <w:sz w:val="20"/>
          <w:szCs w:val="20"/>
        </w:rPr>
        <w:t>.</w:t>
      </w:r>
    </w:p>
    <w:p w14:paraId="4D8925C8"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217B40CD" w14:textId="77777777" w:rsidR="00214F9B" w:rsidRPr="00030421" w:rsidRDefault="00000000" w:rsidP="00030421">
      <w:pPr>
        <w:pStyle w:val="Heading1"/>
        <w:numPr>
          <w:ilvl w:val="0"/>
          <w:numId w:val="6"/>
        </w:numPr>
        <w:tabs>
          <w:tab w:val="left" w:pos="836"/>
        </w:tabs>
        <w:spacing w:before="1"/>
        <w:ind w:left="836" w:hanging="357"/>
        <w:jc w:val="both"/>
        <w:rPr>
          <w:rFonts w:asciiTheme="majorHAnsi" w:hAnsiTheme="majorHAnsi" w:cstheme="majorHAnsi"/>
          <w:u w:val="none"/>
        </w:rPr>
      </w:pPr>
      <w:r w:rsidRPr="00030421">
        <w:rPr>
          <w:rFonts w:asciiTheme="majorHAnsi" w:hAnsiTheme="majorHAnsi" w:cstheme="majorHAnsi"/>
        </w:rPr>
        <w:t>REPRESENTATIONS AND WARRANTIES; DISCLAIMER</w:t>
      </w:r>
      <w:r w:rsidRPr="00030421">
        <w:rPr>
          <w:rFonts w:asciiTheme="majorHAnsi" w:hAnsiTheme="majorHAnsi" w:cstheme="majorHAnsi"/>
          <w:u w:val="none"/>
        </w:rPr>
        <w:t>.</w:t>
      </w:r>
    </w:p>
    <w:p w14:paraId="754B6A86" w14:textId="0D93995E" w:rsidR="00214F9B" w:rsidRPr="00030421" w:rsidRDefault="00000000" w:rsidP="00030421">
      <w:pPr>
        <w:numPr>
          <w:ilvl w:val="0"/>
          <w:numId w:val="2"/>
        </w:numPr>
        <w:pBdr>
          <w:top w:val="nil"/>
          <w:left w:val="nil"/>
          <w:bottom w:val="nil"/>
          <w:right w:val="nil"/>
          <w:between w:val="nil"/>
        </w:pBdr>
        <w:tabs>
          <w:tab w:val="left" w:pos="935"/>
        </w:tabs>
        <w:spacing w:before="59"/>
        <w:ind w:right="170"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General</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Each party represents and warrants that it has all necessary rights, power, and authority to </w:t>
      </w:r>
      <w:r w:rsidR="00B70DB0" w:rsidRPr="00030421">
        <w:rPr>
          <w:rFonts w:asciiTheme="majorHAnsi" w:hAnsiTheme="majorHAnsi" w:cstheme="majorHAnsi"/>
          <w:color w:val="000000"/>
          <w:sz w:val="20"/>
          <w:szCs w:val="20"/>
        </w:rPr>
        <w:t xml:space="preserve">enter into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perform its obligations hereunder, and that the individuals </w:t>
      </w:r>
      <w:r w:rsidR="00B70DB0" w:rsidRPr="00030421">
        <w:rPr>
          <w:rFonts w:asciiTheme="majorHAnsi" w:hAnsiTheme="majorHAnsi" w:cstheme="majorHAnsi"/>
          <w:color w:val="000000"/>
          <w:sz w:val="20"/>
          <w:szCs w:val="20"/>
        </w:rPr>
        <w:t>accepting</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on a party’s behalf</w:t>
      </w:r>
      <w:r w:rsidR="00B70DB0" w:rsidRPr="00030421">
        <w:rPr>
          <w:rFonts w:asciiTheme="majorHAnsi" w:hAnsiTheme="majorHAnsi" w:cstheme="majorHAnsi"/>
          <w:color w:val="000000"/>
          <w:sz w:val="20"/>
          <w:szCs w:val="20"/>
        </w:rPr>
        <w:t>, through use or signature or Order Form,</w:t>
      </w:r>
      <w:r w:rsidRPr="00030421">
        <w:rPr>
          <w:rFonts w:asciiTheme="majorHAnsi" w:hAnsiTheme="majorHAnsi" w:cstheme="majorHAnsi"/>
          <w:color w:val="000000"/>
          <w:sz w:val="20"/>
          <w:szCs w:val="20"/>
        </w:rPr>
        <w:t xml:space="preserve"> are authorized to do so.</w:t>
      </w:r>
    </w:p>
    <w:p w14:paraId="69427DC7"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36E03919" w14:textId="25283132" w:rsidR="00214F9B" w:rsidRPr="00030421" w:rsidRDefault="00000000" w:rsidP="00030421">
      <w:pPr>
        <w:numPr>
          <w:ilvl w:val="0"/>
          <w:numId w:val="2"/>
        </w:numPr>
        <w:pBdr>
          <w:top w:val="nil"/>
          <w:left w:val="nil"/>
          <w:bottom w:val="nil"/>
          <w:right w:val="nil"/>
          <w:between w:val="nil"/>
        </w:pBdr>
        <w:tabs>
          <w:tab w:val="left" w:pos="935"/>
        </w:tabs>
        <w:ind w:right="20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 Data Warranty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represents and warrants that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w:t>
      </w:r>
      <w:r w:rsidR="00B70DB0" w:rsidRPr="00030421">
        <w:rPr>
          <w:rFonts w:asciiTheme="majorHAnsi" w:hAnsiTheme="majorHAnsi" w:cstheme="majorHAnsi"/>
          <w:color w:val="000000"/>
          <w:sz w:val="20"/>
          <w:szCs w:val="20"/>
        </w:rPr>
        <w:t xml:space="preserve"> Customer Data has been collected, processed, and transferred in compliance with all applicable laws, rules, and regulations and without violating any third-party rights or agreements; </w:t>
      </w:r>
      <w:r w:rsidR="00B70DB0" w:rsidRPr="00030421">
        <w:rPr>
          <w:rFonts w:asciiTheme="majorHAnsi" w:hAnsiTheme="majorHAnsi" w:cstheme="majorHAnsi"/>
          <w:b/>
          <w:bCs/>
          <w:color w:val="000000"/>
          <w:sz w:val="20"/>
          <w:szCs w:val="20"/>
        </w:rPr>
        <w:t>(ii)</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it has all necessary right and authority to provide all Customer Data to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under </w:t>
      </w:r>
      <w:r w:rsidR="00062F87" w:rsidRPr="00030421">
        <w:rPr>
          <w:rFonts w:asciiTheme="majorHAnsi" w:hAnsiTheme="majorHAnsi" w:cstheme="majorHAnsi"/>
          <w:color w:val="000000"/>
          <w:sz w:val="20"/>
          <w:szCs w:val="20"/>
        </w:rPr>
        <w:t>this Agreement</w:t>
      </w:r>
      <w:r w:rsidR="00D77E82"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to allow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to process such data through the Services</w:t>
      </w:r>
      <w:r w:rsidR="00B70DB0" w:rsidRPr="00030421">
        <w:rPr>
          <w:rFonts w:asciiTheme="majorHAnsi" w:hAnsiTheme="majorHAnsi" w:cstheme="majorHAnsi"/>
          <w:color w:val="000000"/>
          <w:sz w:val="20"/>
          <w:szCs w:val="20"/>
        </w:rPr>
        <w:t>.</w:t>
      </w:r>
    </w:p>
    <w:p w14:paraId="52FB4CF2" w14:textId="77777777" w:rsidR="00214F9B" w:rsidRPr="00030421" w:rsidRDefault="00214F9B" w:rsidP="00030421">
      <w:pPr>
        <w:pBdr>
          <w:top w:val="nil"/>
          <w:left w:val="nil"/>
          <w:bottom w:val="nil"/>
          <w:right w:val="nil"/>
          <w:between w:val="nil"/>
        </w:pBdr>
        <w:spacing w:before="10"/>
        <w:jc w:val="both"/>
        <w:rPr>
          <w:rFonts w:asciiTheme="majorHAnsi" w:hAnsiTheme="majorHAnsi" w:cstheme="majorHAnsi"/>
          <w:color w:val="000000"/>
          <w:sz w:val="20"/>
          <w:szCs w:val="20"/>
        </w:rPr>
      </w:pPr>
    </w:p>
    <w:p w14:paraId="0DC3CA17" w14:textId="7A06CD3D" w:rsidR="00214F9B" w:rsidRPr="00030421" w:rsidRDefault="00000000" w:rsidP="00030421">
      <w:pPr>
        <w:numPr>
          <w:ilvl w:val="0"/>
          <w:numId w:val="2"/>
        </w:numPr>
        <w:pBdr>
          <w:top w:val="nil"/>
          <w:left w:val="nil"/>
          <w:bottom w:val="nil"/>
          <w:right w:val="nil"/>
          <w:between w:val="nil"/>
        </w:pBdr>
        <w:tabs>
          <w:tab w:val="left" w:pos="935"/>
        </w:tabs>
        <w:ind w:right="201"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Limited Warranty</w:t>
      </w:r>
      <w:r w:rsidRPr="00030421">
        <w:rPr>
          <w:rFonts w:asciiTheme="majorHAnsi" w:hAnsiTheme="majorHAnsi" w:cstheme="majorHAnsi"/>
          <w:b/>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warrants that</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during the</w:t>
      </w:r>
      <w:r w:rsidR="00B70DB0" w:rsidRPr="00030421">
        <w:rPr>
          <w:rFonts w:asciiTheme="majorHAnsi" w:hAnsiTheme="majorHAnsi" w:cstheme="majorHAnsi"/>
          <w:color w:val="000000"/>
          <w:sz w:val="20"/>
          <w:szCs w:val="20"/>
        </w:rPr>
        <w:t xml:space="preserve"> Agreement</w:t>
      </w:r>
      <w:r w:rsidRPr="00030421">
        <w:rPr>
          <w:rFonts w:asciiTheme="majorHAnsi" w:hAnsiTheme="majorHAnsi" w:cstheme="majorHAnsi"/>
          <w:color w:val="000000"/>
          <w:sz w:val="20"/>
          <w:szCs w:val="20"/>
        </w:rPr>
        <w:t xml:space="preserve"> Term</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the Services will substantially conform with the relevant Documentation and will be free of material defects.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does not make any representations or warranties that the functions performed by the Services will meet Customer’s </w:t>
      </w:r>
      <w:r w:rsidR="00C82666" w:rsidRPr="00030421">
        <w:rPr>
          <w:rFonts w:asciiTheme="majorHAnsi" w:hAnsiTheme="majorHAnsi" w:cstheme="majorHAnsi"/>
          <w:color w:val="000000"/>
          <w:sz w:val="20"/>
          <w:szCs w:val="20"/>
        </w:rPr>
        <w:t xml:space="preserve">preferences or </w:t>
      </w:r>
      <w:r w:rsidRPr="00030421">
        <w:rPr>
          <w:rFonts w:asciiTheme="majorHAnsi" w:hAnsiTheme="majorHAnsi" w:cstheme="majorHAnsi"/>
          <w:color w:val="000000"/>
          <w:sz w:val="20"/>
          <w:szCs w:val="20"/>
        </w:rPr>
        <w:t>requirements</w:t>
      </w:r>
      <w:r w:rsidR="00C82666"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that the operation of the Services will be uninterrupted or error free</w:t>
      </w:r>
      <w:r w:rsidR="00C82666"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or that all defects in the Services will be corrected.</w:t>
      </w:r>
    </w:p>
    <w:p w14:paraId="2B2C9698" w14:textId="77777777" w:rsidR="00214F9B" w:rsidRPr="00030421" w:rsidRDefault="00214F9B" w:rsidP="00030421">
      <w:pPr>
        <w:pBdr>
          <w:top w:val="nil"/>
          <w:left w:val="nil"/>
          <w:bottom w:val="nil"/>
          <w:right w:val="nil"/>
          <w:between w:val="nil"/>
        </w:pBdr>
        <w:spacing w:before="12"/>
        <w:jc w:val="both"/>
        <w:rPr>
          <w:rFonts w:asciiTheme="majorHAnsi" w:hAnsiTheme="majorHAnsi" w:cstheme="majorHAnsi"/>
          <w:color w:val="000000"/>
          <w:sz w:val="20"/>
          <w:szCs w:val="20"/>
        </w:rPr>
      </w:pPr>
    </w:p>
    <w:p w14:paraId="689A0E92" w14:textId="101D715D" w:rsidR="00214F9B" w:rsidRPr="00030421" w:rsidRDefault="00000000" w:rsidP="00030421">
      <w:pPr>
        <w:numPr>
          <w:ilvl w:val="0"/>
          <w:numId w:val="2"/>
        </w:numPr>
        <w:pBdr>
          <w:top w:val="nil"/>
          <w:left w:val="nil"/>
          <w:bottom w:val="nil"/>
          <w:right w:val="nil"/>
          <w:between w:val="nil"/>
        </w:pBdr>
        <w:tabs>
          <w:tab w:val="left" w:pos="935"/>
        </w:tabs>
        <w:ind w:right="168"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WAIVER</w:t>
      </w:r>
      <w:r w:rsidRPr="00030421">
        <w:rPr>
          <w:rFonts w:asciiTheme="majorHAnsi" w:hAnsiTheme="majorHAnsi" w:cstheme="majorHAnsi"/>
          <w:color w:val="000000"/>
          <w:sz w:val="20"/>
          <w:szCs w:val="20"/>
        </w:rPr>
        <w:t xml:space="preserve">. TO THE EXTENT PERMITTED BY APPLICABLE LAW, </w:t>
      </w:r>
      <w:r w:rsidR="00D77E82" w:rsidRPr="00030421">
        <w:rPr>
          <w:rFonts w:asciiTheme="majorHAnsi" w:hAnsiTheme="majorHAnsi" w:cstheme="majorHAnsi"/>
          <w:color w:val="000000"/>
          <w:sz w:val="20"/>
          <w:szCs w:val="20"/>
        </w:rPr>
        <w:t xml:space="preserve">BOTIFY PROVIDES THIS </w:t>
      </w:r>
      <w:r w:rsidRPr="00030421">
        <w:rPr>
          <w:rFonts w:asciiTheme="majorHAnsi" w:hAnsiTheme="majorHAnsi" w:cstheme="majorHAnsi"/>
          <w:color w:val="000000"/>
          <w:sz w:val="20"/>
          <w:szCs w:val="20"/>
        </w:rPr>
        <w:t xml:space="preserve">LIMITED WARRANTY IS IN LIEU OF ALL OTHER WARRANTIES OR CONDITIONS, EXPRESS OR IMPLIED, AND DISCLAIMS ALL OTHER WARRANTIES WHETHER EXPRESS, IMPLIED, ORAL, OR WRITTEN, INCLUDING, WITHOUT LIMITATION, ALL IMPLIED WARRANTIES OF MERCHANTABILITY OR FITNESS FOR A PARTICULAR PURPOSE, WHETHER OR NOT BOTIFY KNOWS OR HAS REASON TO KNOW OF ANY SUCH PURPOSE. BOTIFY FURTHER DISCLAIMS ALL WARRANTIES, AND REPRESENTATIONS OF TITLE. NO ORAL OR WRITTEN INFORMATION OR ADVICE GIVEN BY BOTIFY, ITS AGENTS, OR ITS EMPLOYEES WILL CREATE ANY WARRANTY OR IN ANY WAY INCREASE THE SCOPE OF THE WARRANTIES IN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OR ANY ORDER FORM. </w:t>
      </w:r>
      <w:r w:rsidR="00B70DB0" w:rsidRPr="00030421">
        <w:rPr>
          <w:rFonts w:asciiTheme="majorHAnsi" w:hAnsiTheme="majorHAnsi" w:cstheme="majorHAnsi"/>
          <w:color w:val="000000"/>
          <w:sz w:val="20"/>
          <w:szCs w:val="20"/>
        </w:rPr>
        <w:t xml:space="preserve">THE PARTIES MUTUALLY AGREE THAT </w:t>
      </w:r>
      <w:r w:rsidRPr="00030421">
        <w:rPr>
          <w:rFonts w:asciiTheme="majorHAnsi" w:hAnsiTheme="majorHAnsi" w:cstheme="majorHAnsi"/>
          <w:color w:val="000000"/>
          <w:sz w:val="20"/>
          <w:szCs w:val="20"/>
        </w:rPr>
        <w:t xml:space="preserve">NO ACTION FOR BREACH OF WARRANTY MAY BE COMMENCED MORE THAN ONE YEAR FOLLOWING THE EXPIRATION DATE OF </w:t>
      </w:r>
      <w:r w:rsidR="00C82666" w:rsidRPr="00030421">
        <w:rPr>
          <w:rFonts w:asciiTheme="majorHAnsi" w:hAnsiTheme="majorHAnsi" w:cstheme="majorHAnsi"/>
          <w:color w:val="000000"/>
          <w:sz w:val="20"/>
          <w:szCs w:val="20"/>
        </w:rPr>
        <w:t>SUCH WARRANTY</w:t>
      </w:r>
      <w:r w:rsidRPr="00030421">
        <w:rPr>
          <w:rFonts w:asciiTheme="majorHAnsi" w:hAnsiTheme="majorHAnsi" w:cstheme="majorHAnsi"/>
          <w:color w:val="000000"/>
          <w:sz w:val="20"/>
          <w:szCs w:val="20"/>
        </w:rPr>
        <w:t>.</w:t>
      </w:r>
    </w:p>
    <w:p w14:paraId="792DF092"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727302B4"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INDEMNIFICATION</w:t>
      </w:r>
      <w:r w:rsidRPr="00030421">
        <w:rPr>
          <w:rFonts w:asciiTheme="majorHAnsi" w:hAnsiTheme="majorHAnsi" w:cstheme="majorHAnsi"/>
          <w:u w:val="none"/>
        </w:rPr>
        <w:t>.</w:t>
      </w:r>
    </w:p>
    <w:p w14:paraId="0473843D" w14:textId="46E07E92" w:rsidR="00214F9B" w:rsidRPr="00030421" w:rsidRDefault="00000000" w:rsidP="00030421">
      <w:pPr>
        <w:numPr>
          <w:ilvl w:val="0"/>
          <w:numId w:val="11"/>
        </w:numPr>
        <w:pBdr>
          <w:top w:val="nil"/>
          <w:left w:val="nil"/>
          <w:bottom w:val="nil"/>
          <w:right w:val="nil"/>
          <w:between w:val="nil"/>
        </w:pBdr>
        <w:tabs>
          <w:tab w:val="left" w:pos="935"/>
        </w:tabs>
        <w:spacing w:before="60"/>
        <w:ind w:right="213"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Customer</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 will defend and indemnify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against any </w:t>
      </w:r>
      <w:r w:rsidR="00B70DB0" w:rsidRPr="00030421">
        <w:rPr>
          <w:rFonts w:asciiTheme="majorHAnsi" w:hAnsiTheme="majorHAnsi" w:cstheme="majorHAnsi"/>
          <w:color w:val="000000"/>
          <w:sz w:val="20"/>
          <w:szCs w:val="20"/>
        </w:rPr>
        <w:t xml:space="preserve">third party </w:t>
      </w:r>
      <w:r w:rsidRPr="00030421">
        <w:rPr>
          <w:rFonts w:asciiTheme="majorHAnsi" w:hAnsiTheme="majorHAnsi" w:cstheme="majorHAnsi"/>
          <w:color w:val="000000"/>
          <w:sz w:val="20"/>
          <w:szCs w:val="20"/>
        </w:rPr>
        <w:t xml:space="preserve">claims, damages, settlements, losses, liabilities, fines, penalties, and costs (including court costs and reasonable attorneys’ fees) </w:t>
      </w:r>
      <w:r w:rsidRPr="00030421">
        <w:rPr>
          <w:rFonts w:asciiTheme="majorHAnsi" w:hAnsiTheme="majorHAnsi" w:cstheme="majorHAnsi"/>
          <w:color w:val="000000"/>
          <w:sz w:val="20"/>
          <w:szCs w:val="20"/>
        </w:rPr>
        <w:lastRenderedPageBreak/>
        <w:t xml:space="preserve">arising from or relating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Customer’s use of the Services not in compliance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 xml:space="preserve">any </w:t>
      </w:r>
      <w:r w:rsidRPr="00030421">
        <w:rPr>
          <w:rFonts w:asciiTheme="majorHAnsi" w:hAnsiTheme="majorHAnsi" w:cstheme="majorHAnsi"/>
          <w:color w:val="000000"/>
          <w:sz w:val="20"/>
          <w:szCs w:val="20"/>
        </w:rPr>
        <w:t>Order Form,</w:t>
      </w:r>
      <w:r w:rsidR="00B70DB0" w:rsidRPr="00030421">
        <w:rPr>
          <w:rFonts w:asciiTheme="majorHAnsi" w:hAnsiTheme="majorHAnsi" w:cstheme="majorHAnsi"/>
          <w:color w:val="000000"/>
          <w:sz w:val="20"/>
          <w:szCs w:val="20"/>
        </w:rPr>
        <w:t xml:space="preserve"> or any</w:t>
      </w:r>
      <w:r w:rsidRPr="00030421">
        <w:rPr>
          <w:rFonts w:asciiTheme="majorHAnsi" w:hAnsiTheme="majorHAnsi" w:cstheme="majorHAnsi"/>
          <w:color w:val="000000"/>
          <w:sz w:val="20"/>
          <w:szCs w:val="20"/>
        </w:rPr>
        <w:t xml:space="preserve"> Documentation; </w:t>
      </w:r>
      <w:r w:rsidRPr="00030421">
        <w:rPr>
          <w:rFonts w:asciiTheme="majorHAnsi" w:hAnsiTheme="majorHAnsi" w:cstheme="majorHAnsi"/>
          <w:b/>
          <w:color w:val="000000"/>
          <w:sz w:val="20"/>
          <w:szCs w:val="20"/>
        </w:rPr>
        <w:t xml:space="preserve">(ii)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use of Customer Data as permitted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infringes or misappropriates the intellectual property rights of a third party; or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Customer’s violation of any applicable law.</w:t>
      </w:r>
    </w:p>
    <w:p w14:paraId="5EA4D8D2" w14:textId="77777777" w:rsidR="00214F9B" w:rsidRPr="00030421" w:rsidRDefault="00214F9B" w:rsidP="00030421">
      <w:pPr>
        <w:pBdr>
          <w:top w:val="nil"/>
          <w:left w:val="nil"/>
          <w:bottom w:val="nil"/>
          <w:right w:val="nil"/>
          <w:between w:val="nil"/>
        </w:pBdr>
        <w:spacing w:before="11"/>
        <w:jc w:val="both"/>
        <w:rPr>
          <w:rFonts w:asciiTheme="majorHAnsi" w:hAnsiTheme="majorHAnsi" w:cstheme="majorHAnsi"/>
          <w:color w:val="000000"/>
          <w:sz w:val="20"/>
          <w:szCs w:val="20"/>
        </w:rPr>
      </w:pPr>
    </w:p>
    <w:p w14:paraId="751EE71F" w14:textId="454ABC80" w:rsidR="00214F9B" w:rsidRPr="00030421" w:rsidRDefault="00000000" w:rsidP="00030421">
      <w:pPr>
        <w:numPr>
          <w:ilvl w:val="0"/>
          <w:numId w:val="11"/>
        </w:numPr>
        <w:pBdr>
          <w:top w:val="nil"/>
          <w:left w:val="nil"/>
          <w:bottom w:val="nil"/>
          <w:right w:val="nil"/>
          <w:between w:val="nil"/>
        </w:pBdr>
        <w:tabs>
          <w:tab w:val="left" w:pos="935"/>
        </w:tabs>
        <w:spacing w:before="1"/>
        <w:ind w:right="190" w:firstLine="40"/>
        <w:jc w:val="both"/>
        <w:rPr>
          <w:rFonts w:asciiTheme="majorHAnsi" w:hAnsiTheme="majorHAnsi" w:cstheme="majorHAnsi"/>
          <w:color w:val="000000"/>
          <w:sz w:val="20"/>
          <w:szCs w:val="20"/>
        </w:rPr>
      </w:pPr>
      <w:proofErr w:type="spellStart"/>
      <w:r w:rsidRPr="00030421">
        <w:rPr>
          <w:rFonts w:asciiTheme="majorHAnsi" w:hAnsiTheme="majorHAnsi" w:cstheme="majorHAnsi"/>
          <w:b/>
          <w:color w:val="000000"/>
          <w:sz w:val="20"/>
          <w:szCs w:val="20"/>
          <w:u w:val="single"/>
        </w:rPr>
        <w:t>Botify</w:t>
      </w:r>
      <w:proofErr w:type="spellEnd"/>
      <w:r w:rsidRPr="00030421">
        <w:rPr>
          <w:rFonts w:asciiTheme="majorHAnsi" w:hAnsiTheme="majorHAnsi" w:cstheme="majorHAnsi"/>
          <w:b/>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defend and indemnify Customer against third-party claims that the Services or Documentation infringe on any intellectual property rights of a third party existing as of the Effective Date (“</w:t>
      </w:r>
      <w:r w:rsidRPr="00030421">
        <w:rPr>
          <w:rFonts w:asciiTheme="majorHAnsi" w:hAnsiTheme="majorHAnsi" w:cstheme="majorHAnsi"/>
          <w:b/>
          <w:color w:val="000000"/>
          <w:sz w:val="20"/>
          <w:szCs w:val="20"/>
        </w:rPr>
        <w:t>Claim</w:t>
      </w:r>
      <w:r w:rsidRPr="00030421">
        <w:rPr>
          <w:rFonts w:asciiTheme="majorHAnsi" w:hAnsiTheme="majorHAnsi" w:cstheme="majorHAnsi"/>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pay any damages, settlements, losses, liabilities, fines, penalties, and costs (including court costs and reasonable attorneys’ fees) finally awarded against Customer for a Claim, provided that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not be responsible for any settlement of a Claim without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 xml:space="preserve">prior </w:t>
      </w:r>
      <w:r w:rsidRPr="00030421">
        <w:rPr>
          <w:rFonts w:asciiTheme="majorHAnsi" w:hAnsiTheme="majorHAnsi" w:cstheme="majorHAnsi"/>
          <w:color w:val="000000"/>
          <w:sz w:val="20"/>
          <w:szCs w:val="20"/>
        </w:rPr>
        <w:t xml:space="preserve">written approval. The foregoing indemnity does not apply to Claims arising from or relating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Customer’s use of the Services not in compliance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Order Form,</w:t>
      </w:r>
      <w:r w:rsidR="00D77E82" w:rsidRPr="00030421">
        <w:rPr>
          <w:rFonts w:asciiTheme="majorHAnsi" w:hAnsiTheme="majorHAnsi" w:cstheme="majorHAnsi"/>
          <w:color w:val="000000"/>
          <w:sz w:val="20"/>
          <w:szCs w:val="20"/>
        </w:rPr>
        <w:t xml:space="preserve"> or </w:t>
      </w:r>
      <w:r w:rsidRPr="00030421">
        <w:rPr>
          <w:rFonts w:asciiTheme="majorHAnsi" w:hAnsiTheme="majorHAnsi" w:cstheme="majorHAnsi"/>
          <w:color w:val="000000"/>
          <w:sz w:val="20"/>
          <w:szCs w:val="20"/>
        </w:rPr>
        <w:t xml:space="preserve"> Documentation,;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portions or components of the Services not created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modifications to the Services made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as instructed by Customer; </w:t>
      </w:r>
      <w:r w:rsidRPr="00030421">
        <w:rPr>
          <w:rFonts w:asciiTheme="majorHAnsi" w:hAnsiTheme="majorHAnsi" w:cstheme="majorHAnsi"/>
          <w:b/>
          <w:color w:val="000000"/>
          <w:sz w:val="20"/>
          <w:szCs w:val="20"/>
        </w:rPr>
        <w:t xml:space="preserve">(iv) </w:t>
      </w:r>
      <w:r w:rsidRPr="00030421">
        <w:rPr>
          <w:rFonts w:asciiTheme="majorHAnsi" w:hAnsiTheme="majorHAnsi" w:cstheme="majorHAnsi"/>
          <w:color w:val="000000"/>
          <w:sz w:val="20"/>
          <w:szCs w:val="20"/>
        </w:rPr>
        <w:t xml:space="preserve">modifications to the Services made by Customer after delivery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a combination of the Services with non-</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services, products, processes, components, or materials where the alleged infringement results</w:t>
      </w:r>
      <w:r w:rsidR="00B70DB0" w:rsidRPr="00030421">
        <w:rPr>
          <w:rFonts w:asciiTheme="majorHAnsi" w:hAnsiTheme="majorHAnsi" w:cstheme="majorHAnsi"/>
          <w:color w:val="000000"/>
          <w:sz w:val="20"/>
          <w:szCs w:val="20"/>
        </w:rPr>
        <w:t xml:space="preserve"> expressly</w:t>
      </w:r>
      <w:r w:rsidRPr="00030421">
        <w:rPr>
          <w:rFonts w:asciiTheme="majorHAnsi" w:hAnsiTheme="majorHAnsi" w:cstheme="majorHAnsi"/>
          <w:color w:val="000000"/>
          <w:sz w:val="20"/>
          <w:szCs w:val="20"/>
        </w:rPr>
        <w:t xml:space="preserve"> from such combination; or </w:t>
      </w:r>
      <w:r w:rsidRPr="00030421">
        <w:rPr>
          <w:rFonts w:asciiTheme="majorHAnsi" w:hAnsiTheme="majorHAnsi" w:cstheme="majorHAnsi"/>
          <w:b/>
          <w:color w:val="000000"/>
          <w:sz w:val="20"/>
          <w:szCs w:val="20"/>
        </w:rPr>
        <w:t xml:space="preserve">(vi) </w:t>
      </w:r>
      <w:r w:rsidRPr="00030421">
        <w:rPr>
          <w:rFonts w:asciiTheme="majorHAnsi" w:hAnsiTheme="majorHAnsi" w:cstheme="majorHAnsi"/>
          <w:color w:val="000000"/>
          <w:sz w:val="20"/>
          <w:szCs w:val="20"/>
        </w:rPr>
        <w:t>Customer’s continuation of allegedly infringing activity after being notified thereof and informed of modifications that would have avoided the alleged infringement ((</w:t>
      </w:r>
      <w:proofErr w:type="spellStart"/>
      <w:r w:rsidRPr="00030421">
        <w:rPr>
          <w:rFonts w:asciiTheme="majorHAnsi" w:hAnsiTheme="majorHAnsi" w:cstheme="majorHAnsi"/>
          <w:color w:val="000000"/>
          <w:sz w:val="20"/>
          <w:szCs w:val="20"/>
        </w:rPr>
        <w:t>i</w:t>
      </w:r>
      <w:proofErr w:type="spellEnd"/>
      <w:r w:rsidRPr="00030421">
        <w:rPr>
          <w:rFonts w:asciiTheme="majorHAnsi" w:hAnsiTheme="majorHAnsi" w:cstheme="majorHAnsi"/>
          <w:color w:val="000000"/>
          <w:sz w:val="20"/>
          <w:szCs w:val="20"/>
        </w:rPr>
        <w:t>)-(vi) collectively, “</w:t>
      </w:r>
      <w:r w:rsidRPr="00030421">
        <w:rPr>
          <w:rFonts w:asciiTheme="majorHAnsi" w:hAnsiTheme="majorHAnsi" w:cstheme="majorHAnsi"/>
          <w:b/>
          <w:color w:val="000000"/>
          <w:sz w:val="20"/>
          <w:szCs w:val="20"/>
        </w:rPr>
        <w:t>Excluded Claims</w:t>
      </w:r>
      <w:r w:rsidRPr="00030421">
        <w:rPr>
          <w:rFonts w:asciiTheme="majorHAnsi" w:hAnsiTheme="majorHAnsi" w:cstheme="majorHAnsi"/>
          <w:color w:val="000000"/>
          <w:sz w:val="20"/>
          <w:szCs w:val="20"/>
        </w:rPr>
        <w:t>”).</w:t>
      </w:r>
    </w:p>
    <w:p w14:paraId="3D95939D"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2E4CB18C" w14:textId="57DB6650" w:rsidR="00214F9B" w:rsidRPr="00030421" w:rsidRDefault="00000000" w:rsidP="00030421">
      <w:pPr>
        <w:numPr>
          <w:ilvl w:val="0"/>
          <w:numId w:val="11"/>
        </w:numPr>
        <w:pBdr>
          <w:top w:val="nil"/>
          <w:left w:val="nil"/>
          <w:bottom w:val="nil"/>
          <w:right w:val="nil"/>
          <w:between w:val="nil"/>
        </w:pBdr>
        <w:tabs>
          <w:tab w:val="left" w:pos="935"/>
        </w:tabs>
        <w:ind w:right="195" w:firstLine="40"/>
        <w:jc w:val="both"/>
        <w:rPr>
          <w:rFonts w:asciiTheme="majorHAnsi" w:hAnsiTheme="majorHAnsi" w:cstheme="majorHAnsi"/>
          <w:color w:val="000000"/>
          <w:sz w:val="20"/>
          <w:szCs w:val="20"/>
        </w:rPr>
      </w:pPr>
      <w:r w:rsidRPr="001B1733">
        <w:rPr>
          <w:rFonts w:asciiTheme="majorHAnsi" w:hAnsiTheme="majorHAnsi" w:cstheme="majorHAnsi"/>
          <w:b/>
          <w:color w:val="000000"/>
          <w:sz w:val="20"/>
          <w:szCs w:val="20"/>
          <w:u w:val="single"/>
        </w:rPr>
        <w:t>Procedure</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For the indemnification obligations above to </w:t>
      </w:r>
      <w:r w:rsidR="00B62952" w:rsidRPr="00030421">
        <w:rPr>
          <w:rFonts w:asciiTheme="majorHAnsi" w:hAnsiTheme="majorHAnsi" w:cstheme="majorHAnsi"/>
          <w:color w:val="000000"/>
          <w:sz w:val="20"/>
          <w:szCs w:val="20"/>
        </w:rPr>
        <w:t>apply</w:t>
      </w:r>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a party</w:t>
      </w:r>
      <w:r w:rsidRPr="00030421">
        <w:rPr>
          <w:rFonts w:asciiTheme="majorHAnsi" w:hAnsiTheme="majorHAnsi" w:cstheme="majorHAnsi"/>
          <w:color w:val="000000"/>
          <w:sz w:val="20"/>
          <w:szCs w:val="20"/>
        </w:rPr>
        <w:t xml:space="preserve"> must: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promptly notify </w:t>
      </w:r>
      <w:r w:rsidR="00B70DB0" w:rsidRPr="00030421">
        <w:rPr>
          <w:rFonts w:asciiTheme="majorHAnsi" w:hAnsiTheme="majorHAnsi" w:cstheme="majorHAnsi"/>
          <w:color w:val="000000"/>
          <w:sz w:val="20"/>
          <w:szCs w:val="20"/>
        </w:rPr>
        <w:t>the other part</w:t>
      </w:r>
      <w:r w:rsidRPr="00030421">
        <w:rPr>
          <w:rFonts w:asciiTheme="majorHAnsi" w:hAnsiTheme="majorHAnsi" w:cstheme="majorHAnsi"/>
          <w:color w:val="000000"/>
          <w:sz w:val="20"/>
          <w:szCs w:val="20"/>
        </w:rPr>
        <w:t xml:space="preserve">y in writing of a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that is not an Excluded Claim and cede to </w:t>
      </w:r>
      <w:r w:rsidR="00B70DB0" w:rsidRPr="00030421">
        <w:rPr>
          <w:rFonts w:asciiTheme="majorHAnsi" w:hAnsiTheme="majorHAnsi" w:cstheme="majorHAnsi"/>
          <w:color w:val="000000"/>
          <w:sz w:val="20"/>
          <w:szCs w:val="20"/>
        </w:rPr>
        <w:t>the other party</w:t>
      </w:r>
      <w:r w:rsidRPr="00030421">
        <w:rPr>
          <w:rFonts w:asciiTheme="majorHAnsi" w:hAnsiTheme="majorHAnsi" w:cstheme="majorHAnsi"/>
          <w:color w:val="000000"/>
          <w:sz w:val="20"/>
          <w:szCs w:val="20"/>
        </w:rPr>
        <w:t xml:space="preserve"> sole control of all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defense and related settlement negotiations; and </w:t>
      </w:r>
      <w:r w:rsidRPr="00030421">
        <w:rPr>
          <w:rFonts w:asciiTheme="majorHAnsi" w:hAnsiTheme="majorHAnsi" w:cstheme="majorHAnsi"/>
          <w:b/>
          <w:color w:val="000000"/>
          <w:sz w:val="20"/>
          <w:szCs w:val="20"/>
        </w:rPr>
        <w:t>(ii)</w:t>
      </w:r>
      <w:r w:rsidR="00B70DB0" w:rsidRPr="00030421">
        <w:rPr>
          <w:rFonts w:asciiTheme="majorHAnsi" w:hAnsiTheme="majorHAnsi" w:cstheme="majorHAnsi"/>
          <w:b/>
          <w:color w:val="000000"/>
          <w:sz w:val="20"/>
          <w:szCs w:val="20"/>
        </w:rPr>
        <w:t xml:space="preserve"> </w:t>
      </w:r>
      <w:r w:rsidR="00B70DB0" w:rsidRPr="00030421">
        <w:rPr>
          <w:rFonts w:asciiTheme="majorHAnsi" w:hAnsiTheme="majorHAnsi" w:cstheme="majorHAnsi"/>
          <w:bCs/>
          <w:color w:val="000000"/>
          <w:sz w:val="20"/>
          <w:szCs w:val="20"/>
        </w:rPr>
        <w:t>provide reasonable</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cooperat</w:t>
      </w:r>
      <w:r w:rsidR="00B70DB0" w:rsidRPr="00030421">
        <w:rPr>
          <w:rFonts w:asciiTheme="majorHAnsi" w:hAnsiTheme="majorHAnsi" w:cstheme="majorHAnsi"/>
          <w:color w:val="000000"/>
          <w:sz w:val="20"/>
          <w:szCs w:val="20"/>
        </w:rPr>
        <w:t>ion to the other party</w:t>
      </w:r>
      <w:r w:rsidRPr="00030421">
        <w:rPr>
          <w:rFonts w:asciiTheme="majorHAnsi" w:hAnsiTheme="majorHAnsi" w:cstheme="majorHAnsi"/>
          <w:color w:val="000000"/>
          <w:sz w:val="20"/>
          <w:szCs w:val="20"/>
        </w:rPr>
        <w:t xml:space="preserve">, at </w:t>
      </w:r>
      <w:r w:rsidR="00B70DB0" w:rsidRPr="00030421">
        <w:rPr>
          <w:rFonts w:asciiTheme="majorHAnsi" w:hAnsiTheme="majorHAnsi" w:cstheme="majorHAnsi"/>
          <w:color w:val="000000"/>
          <w:sz w:val="20"/>
          <w:szCs w:val="20"/>
        </w:rPr>
        <w:t>the indemnifying party</w:t>
      </w:r>
      <w:r w:rsidRPr="00030421">
        <w:rPr>
          <w:rFonts w:asciiTheme="majorHAnsi" w:hAnsiTheme="majorHAnsi" w:cstheme="majorHAnsi"/>
          <w:color w:val="000000"/>
          <w:sz w:val="20"/>
          <w:szCs w:val="20"/>
        </w:rPr>
        <w:t xml:space="preserve">'s expense, in defending or settling such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w:t>
      </w:r>
      <w:r w:rsidR="00B70DB0" w:rsidRPr="00030421">
        <w:rPr>
          <w:rFonts w:asciiTheme="majorHAnsi" w:hAnsiTheme="majorHAnsi" w:cstheme="majorHAnsi"/>
          <w:color w:val="000000"/>
          <w:sz w:val="20"/>
          <w:szCs w:val="20"/>
        </w:rPr>
        <w:t>The indemnifying party</w:t>
      </w:r>
      <w:r w:rsidRPr="00030421">
        <w:rPr>
          <w:rFonts w:asciiTheme="majorHAnsi" w:hAnsiTheme="majorHAnsi" w:cstheme="majorHAnsi"/>
          <w:color w:val="000000"/>
          <w:sz w:val="20"/>
          <w:szCs w:val="20"/>
        </w:rPr>
        <w:t xml:space="preserve"> will not have any right, without </w:t>
      </w:r>
      <w:r w:rsidR="00B70DB0" w:rsidRPr="00030421">
        <w:rPr>
          <w:rFonts w:asciiTheme="majorHAnsi" w:hAnsiTheme="majorHAnsi" w:cstheme="majorHAnsi"/>
          <w:color w:val="000000"/>
          <w:sz w:val="20"/>
          <w:szCs w:val="20"/>
        </w:rPr>
        <w:t>the indemnified party</w:t>
      </w:r>
      <w:r w:rsidRPr="00030421">
        <w:rPr>
          <w:rFonts w:asciiTheme="majorHAnsi" w:hAnsiTheme="majorHAnsi" w:cstheme="majorHAnsi"/>
          <w:color w:val="000000"/>
          <w:sz w:val="20"/>
          <w:szCs w:val="20"/>
        </w:rPr>
        <w:t xml:space="preserve">’s written consent, to settle any </w:t>
      </w:r>
      <w:r w:rsidR="00B70DB0" w:rsidRPr="00030421">
        <w:rPr>
          <w:rFonts w:asciiTheme="majorHAnsi" w:hAnsiTheme="majorHAnsi" w:cstheme="majorHAnsi"/>
          <w:color w:val="000000"/>
          <w:sz w:val="20"/>
          <w:szCs w:val="20"/>
        </w:rPr>
        <w:t>c</w:t>
      </w:r>
      <w:r w:rsidRPr="00030421">
        <w:rPr>
          <w:rFonts w:asciiTheme="majorHAnsi" w:hAnsiTheme="majorHAnsi" w:cstheme="majorHAnsi"/>
          <w:color w:val="000000"/>
          <w:sz w:val="20"/>
          <w:szCs w:val="20"/>
        </w:rPr>
        <w:t xml:space="preserve">laim if such settlement contains a stipulation to, or admission of, any liability or wrongdoing on the part of </w:t>
      </w:r>
      <w:r w:rsidR="00B70DB0" w:rsidRPr="00030421">
        <w:rPr>
          <w:rFonts w:asciiTheme="majorHAnsi" w:hAnsiTheme="majorHAnsi" w:cstheme="majorHAnsi"/>
          <w:color w:val="000000"/>
          <w:sz w:val="20"/>
          <w:szCs w:val="20"/>
        </w:rPr>
        <w:t>the indemnified party</w:t>
      </w:r>
      <w:r w:rsidRPr="00030421">
        <w:rPr>
          <w:rFonts w:asciiTheme="majorHAnsi" w:hAnsiTheme="majorHAnsi" w:cstheme="majorHAnsi"/>
          <w:color w:val="000000"/>
          <w:sz w:val="20"/>
          <w:szCs w:val="20"/>
        </w:rPr>
        <w:t>.</w:t>
      </w:r>
    </w:p>
    <w:p w14:paraId="4F441496" w14:textId="77777777" w:rsidR="00214F9B" w:rsidRPr="00030421" w:rsidRDefault="00214F9B" w:rsidP="00030421">
      <w:pPr>
        <w:pBdr>
          <w:top w:val="nil"/>
          <w:left w:val="nil"/>
          <w:bottom w:val="nil"/>
          <w:right w:val="nil"/>
          <w:between w:val="nil"/>
        </w:pBdr>
        <w:jc w:val="both"/>
        <w:rPr>
          <w:rFonts w:asciiTheme="majorHAnsi" w:hAnsiTheme="majorHAnsi" w:cstheme="majorHAnsi"/>
          <w:color w:val="000000"/>
          <w:sz w:val="20"/>
          <w:szCs w:val="20"/>
        </w:rPr>
      </w:pPr>
    </w:p>
    <w:p w14:paraId="01D69856" w14:textId="6A8ECEF2" w:rsidR="00214F9B" w:rsidRPr="00030421" w:rsidRDefault="00000000" w:rsidP="00030421">
      <w:pPr>
        <w:numPr>
          <w:ilvl w:val="0"/>
          <w:numId w:val="11"/>
        </w:numPr>
        <w:pBdr>
          <w:top w:val="nil"/>
          <w:left w:val="nil"/>
          <w:bottom w:val="nil"/>
          <w:right w:val="nil"/>
          <w:between w:val="nil"/>
        </w:pBdr>
        <w:tabs>
          <w:tab w:val="left" w:pos="935"/>
        </w:tabs>
        <w:ind w:right="198"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Mitigation</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In response to a Claim,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may: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procure for Customer the right to continue using the Services;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 xml:space="preserve">settle such Claim;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modify the Services to make them non-infringing; or </w:t>
      </w:r>
      <w:r w:rsidRPr="00030421">
        <w:rPr>
          <w:rFonts w:asciiTheme="majorHAnsi" w:hAnsiTheme="majorHAnsi" w:cstheme="majorHAnsi"/>
          <w:b/>
          <w:color w:val="000000"/>
          <w:sz w:val="20"/>
          <w:szCs w:val="20"/>
        </w:rPr>
        <w:t xml:space="preserve">(iv) </w:t>
      </w:r>
      <w:r w:rsidRPr="00030421">
        <w:rPr>
          <w:rFonts w:asciiTheme="majorHAnsi" w:hAnsiTheme="majorHAnsi" w:cstheme="majorHAnsi"/>
          <w:color w:val="000000"/>
          <w:sz w:val="20"/>
          <w:szCs w:val="20"/>
        </w:rPr>
        <w:t>replace the Services with a non-infringing substitution, provided that such modification or substitution is made without additional charge to Customer</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 provides functionality substantially similar to the Services. If, in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sole discretion, none of the foregoing are commercially reasonable,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may terminate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refund to Customer any pre-paid unused </w:t>
      </w:r>
      <w:r w:rsidR="00B62952" w:rsidRPr="00030421">
        <w:rPr>
          <w:rFonts w:asciiTheme="majorHAnsi" w:hAnsiTheme="majorHAnsi" w:cstheme="majorHAnsi"/>
          <w:color w:val="000000"/>
          <w:sz w:val="20"/>
          <w:szCs w:val="20"/>
        </w:rPr>
        <w:t>F</w:t>
      </w:r>
      <w:r w:rsidRPr="00030421">
        <w:rPr>
          <w:rFonts w:asciiTheme="majorHAnsi" w:hAnsiTheme="majorHAnsi" w:cstheme="majorHAnsi"/>
          <w:color w:val="000000"/>
          <w:sz w:val="20"/>
          <w:szCs w:val="20"/>
        </w:rPr>
        <w:t xml:space="preserve">ees. Any election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under this subsection will fully discharge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liability for such Claim other than the right to indemnification of such Claim under this Section prior to such termination.</w:t>
      </w:r>
    </w:p>
    <w:p w14:paraId="209EC68E"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0633E89E" w14:textId="77777777" w:rsidR="00214F9B" w:rsidRPr="00030421" w:rsidRDefault="00000000" w:rsidP="00030421">
      <w:pPr>
        <w:numPr>
          <w:ilvl w:val="0"/>
          <w:numId w:val="11"/>
        </w:numPr>
        <w:pBdr>
          <w:top w:val="nil"/>
          <w:left w:val="nil"/>
          <w:bottom w:val="nil"/>
          <w:right w:val="nil"/>
          <w:between w:val="nil"/>
        </w:pBdr>
        <w:tabs>
          <w:tab w:val="left" w:pos="935"/>
        </w:tabs>
        <w:ind w:right="482"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ENTIRE LIABILITY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THIS SECTION 13 CONTAINS THE SOLE AND ENTIRE LIABILITY OF BOTIFY REGARDING ALLEGED INFRINGEMENT OF THE INTELLECTUAL PROPERTY RIGHTS OF A THIRD PARTY BY THE SERVICES OR DOCUMENTATION.</w:t>
      </w:r>
    </w:p>
    <w:p w14:paraId="106FB444" w14:textId="77777777" w:rsidR="00214F9B" w:rsidRPr="00030421"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8635764"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LIMITATION OF LIABILITY</w:t>
      </w:r>
      <w:r w:rsidRPr="00030421">
        <w:rPr>
          <w:rFonts w:asciiTheme="majorHAnsi" w:hAnsiTheme="majorHAnsi" w:cstheme="majorHAnsi"/>
          <w:u w:val="none"/>
        </w:rPr>
        <w:t>.</w:t>
      </w:r>
    </w:p>
    <w:p w14:paraId="73EF2DA8" w14:textId="69C64B6F" w:rsidR="00214F9B" w:rsidRPr="00030421" w:rsidRDefault="00000000" w:rsidP="00030421">
      <w:pPr>
        <w:numPr>
          <w:ilvl w:val="0"/>
          <w:numId w:val="10"/>
        </w:numPr>
        <w:pBdr>
          <w:top w:val="nil"/>
          <w:left w:val="nil"/>
          <w:bottom w:val="nil"/>
          <w:right w:val="nil"/>
          <w:between w:val="nil"/>
        </w:pBdr>
        <w:tabs>
          <w:tab w:val="left" w:pos="935"/>
        </w:tabs>
        <w:spacing w:before="49"/>
        <w:ind w:left="261" w:right="192" w:firstLine="4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Exceptions</w:t>
      </w:r>
      <w:r w:rsidRPr="00030421">
        <w:rPr>
          <w:rFonts w:asciiTheme="majorHAnsi" w:hAnsiTheme="majorHAnsi" w:cstheme="majorHAnsi"/>
          <w:b/>
          <w:color w:val="000000"/>
          <w:sz w:val="20"/>
          <w:szCs w:val="20"/>
        </w:rPr>
        <w:t xml:space="preserve">.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will have no liability to Customer to the extent that such liability arises from or relates to: </w:t>
      </w:r>
      <w:r w:rsidRPr="00030421">
        <w:rPr>
          <w:rFonts w:asciiTheme="majorHAnsi" w:hAnsiTheme="majorHAnsi" w:cstheme="majorHAnsi"/>
          <w:b/>
          <w:color w:val="000000"/>
          <w:sz w:val="20"/>
          <w:szCs w:val="20"/>
        </w:rPr>
        <w:t>(</w:t>
      </w:r>
      <w:proofErr w:type="spellStart"/>
      <w:r w:rsidRPr="00030421">
        <w:rPr>
          <w:rFonts w:asciiTheme="majorHAnsi" w:hAnsiTheme="majorHAnsi" w:cstheme="majorHAnsi"/>
          <w:b/>
          <w:color w:val="000000"/>
          <w:sz w:val="20"/>
          <w:szCs w:val="20"/>
        </w:rPr>
        <w:t>i</w:t>
      </w:r>
      <w:proofErr w:type="spellEnd"/>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Customer’s non-compliance with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the relevant Order Form, the relevant Documentation, or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instructions, procedures, or other specifications; </w:t>
      </w:r>
      <w:r w:rsidRPr="00030421">
        <w:rPr>
          <w:rFonts w:asciiTheme="majorHAnsi" w:hAnsiTheme="majorHAnsi" w:cstheme="majorHAnsi"/>
          <w:b/>
          <w:color w:val="000000"/>
          <w:sz w:val="20"/>
          <w:szCs w:val="20"/>
        </w:rPr>
        <w:t xml:space="preserve">(ii) </w:t>
      </w:r>
      <w:r w:rsidRPr="00030421">
        <w:rPr>
          <w:rFonts w:asciiTheme="majorHAnsi" w:hAnsiTheme="majorHAnsi" w:cstheme="majorHAnsi"/>
          <w:color w:val="000000"/>
          <w:sz w:val="20"/>
          <w:szCs w:val="20"/>
        </w:rPr>
        <w:t>Customer’s use of software or equipment that is incompatible with the Services</w:t>
      </w:r>
      <w:r w:rsidR="00B70DB0" w:rsidRPr="00030421">
        <w:rPr>
          <w:rFonts w:asciiTheme="majorHAnsi" w:hAnsiTheme="majorHAnsi" w:cstheme="majorHAnsi"/>
          <w:color w:val="000000"/>
          <w:sz w:val="20"/>
          <w:szCs w:val="20"/>
        </w:rPr>
        <w:t xml:space="preserve"> as identified in the Documentation</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(iii) </w:t>
      </w:r>
      <w:r w:rsidRPr="00030421">
        <w:rPr>
          <w:rFonts w:asciiTheme="majorHAnsi" w:hAnsiTheme="majorHAnsi" w:cstheme="majorHAnsi"/>
          <w:color w:val="000000"/>
          <w:sz w:val="20"/>
          <w:szCs w:val="20"/>
        </w:rPr>
        <w:t xml:space="preserve">any corruption of, damage to, or loss of software or data if the same could have been avoided by Customer’s implementation of a regular backup system; </w:t>
      </w:r>
      <w:r w:rsidRPr="00030421">
        <w:rPr>
          <w:rFonts w:asciiTheme="majorHAnsi" w:hAnsiTheme="majorHAnsi" w:cstheme="majorHAnsi"/>
          <w:b/>
          <w:color w:val="000000"/>
          <w:sz w:val="20"/>
          <w:szCs w:val="20"/>
        </w:rPr>
        <w:t xml:space="preserve">(iv) </w:t>
      </w:r>
      <w:r w:rsidRPr="00030421">
        <w:rPr>
          <w:rFonts w:asciiTheme="majorHAnsi" w:hAnsiTheme="majorHAnsi" w:cstheme="majorHAnsi"/>
          <w:color w:val="000000"/>
          <w:sz w:val="20"/>
          <w:szCs w:val="20"/>
        </w:rPr>
        <w:t xml:space="preserve">a computer virus, worm, trojan, or other malicious code, not introduced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affecting the operation of the </w:t>
      </w:r>
      <w:proofErr w:type="spellStart"/>
      <w:r w:rsidRPr="00030421">
        <w:rPr>
          <w:rFonts w:asciiTheme="majorHAnsi" w:hAnsiTheme="majorHAnsi" w:cstheme="majorHAnsi"/>
          <w:color w:val="000000"/>
          <w:sz w:val="20"/>
          <w:szCs w:val="20"/>
        </w:rPr>
        <w:t>WebPropert</w:t>
      </w:r>
      <w:proofErr w:type="spellEnd"/>
      <w:r w:rsidRPr="00030421">
        <w:rPr>
          <w:rFonts w:asciiTheme="majorHAnsi" w:hAnsiTheme="majorHAnsi" w:cstheme="majorHAnsi"/>
          <w:color w:val="000000"/>
          <w:sz w:val="20"/>
          <w:szCs w:val="20"/>
        </w:rPr>
        <w:t>(</w:t>
      </w:r>
      <w:proofErr w:type="spellStart"/>
      <w:r w:rsidRPr="00030421">
        <w:rPr>
          <w:rFonts w:asciiTheme="majorHAnsi" w:hAnsiTheme="majorHAnsi" w:cstheme="majorHAnsi"/>
          <w:color w:val="000000"/>
          <w:sz w:val="20"/>
          <w:szCs w:val="20"/>
        </w:rPr>
        <w:t>ies</w:t>
      </w:r>
      <w:proofErr w:type="spellEnd"/>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(v) </w:t>
      </w:r>
      <w:r w:rsidRPr="00030421">
        <w:rPr>
          <w:rFonts w:asciiTheme="majorHAnsi" w:hAnsiTheme="majorHAnsi" w:cstheme="majorHAnsi"/>
          <w:color w:val="000000"/>
          <w:sz w:val="20"/>
          <w:szCs w:val="20"/>
        </w:rPr>
        <w:t xml:space="preserve">intrusion of a third party into the computer system affecting the operation of the </w:t>
      </w:r>
      <w:proofErr w:type="spellStart"/>
      <w:r w:rsidRPr="00030421">
        <w:rPr>
          <w:rFonts w:asciiTheme="majorHAnsi" w:hAnsiTheme="majorHAnsi" w:cstheme="majorHAnsi"/>
          <w:color w:val="000000"/>
          <w:sz w:val="20"/>
          <w:szCs w:val="20"/>
        </w:rPr>
        <w:t>WebPropert</w:t>
      </w:r>
      <w:proofErr w:type="spellEnd"/>
      <w:r w:rsidRPr="00030421">
        <w:rPr>
          <w:rFonts w:asciiTheme="majorHAnsi" w:hAnsiTheme="majorHAnsi" w:cstheme="majorHAnsi"/>
          <w:color w:val="000000"/>
          <w:sz w:val="20"/>
          <w:szCs w:val="20"/>
        </w:rPr>
        <w:t>(</w:t>
      </w:r>
      <w:proofErr w:type="spellStart"/>
      <w:r w:rsidRPr="00030421">
        <w:rPr>
          <w:rFonts w:asciiTheme="majorHAnsi" w:hAnsiTheme="majorHAnsi" w:cstheme="majorHAnsi"/>
          <w:color w:val="000000"/>
          <w:sz w:val="20"/>
          <w:szCs w:val="20"/>
        </w:rPr>
        <w:t>ies</w:t>
      </w:r>
      <w:proofErr w:type="spellEnd"/>
      <w:r w:rsidRPr="00030421">
        <w:rPr>
          <w:rFonts w:asciiTheme="majorHAnsi" w:hAnsiTheme="majorHAnsi" w:cstheme="majorHAnsi"/>
          <w:color w:val="000000"/>
          <w:sz w:val="20"/>
          <w:szCs w:val="20"/>
        </w:rPr>
        <w:t>)</w:t>
      </w:r>
      <w:r w:rsidR="00B70DB0" w:rsidRPr="00030421">
        <w:rPr>
          <w:rFonts w:asciiTheme="majorHAnsi" w:hAnsiTheme="majorHAnsi" w:cstheme="majorHAnsi"/>
          <w:color w:val="000000"/>
          <w:sz w:val="20"/>
          <w:szCs w:val="20"/>
        </w:rPr>
        <w:t xml:space="preserve"> not directly attributable to </w:t>
      </w:r>
      <w:proofErr w:type="spellStart"/>
      <w:r w:rsidR="00B70DB0" w:rsidRPr="00030421">
        <w:rPr>
          <w:rFonts w:asciiTheme="majorHAnsi" w:hAnsiTheme="majorHAnsi" w:cstheme="majorHAnsi"/>
          <w:color w:val="000000"/>
          <w:sz w:val="20"/>
          <w:szCs w:val="20"/>
        </w:rPr>
        <w:t>Botfy’s</w:t>
      </w:r>
      <w:proofErr w:type="spellEnd"/>
      <w:r w:rsidR="00B70DB0" w:rsidRPr="00030421">
        <w:rPr>
          <w:rFonts w:asciiTheme="majorHAnsi" w:hAnsiTheme="majorHAnsi" w:cstheme="majorHAnsi"/>
          <w:color w:val="000000"/>
          <w:sz w:val="20"/>
          <w:szCs w:val="20"/>
        </w:rPr>
        <w:t xml:space="preserve"> failure to comply with the Security requirements of this Agreement</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(vii) </w:t>
      </w:r>
      <w:r w:rsidRPr="00030421">
        <w:rPr>
          <w:rFonts w:asciiTheme="majorHAnsi" w:hAnsiTheme="majorHAnsi" w:cstheme="majorHAnsi"/>
          <w:color w:val="000000"/>
          <w:sz w:val="20"/>
          <w:szCs w:val="20"/>
        </w:rPr>
        <w:t xml:space="preserve">a change in the host or hosting system of the </w:t>
      </w:r>
      <w:proofErr w:type="spellStart"/>
      <w:r w:rsidRPr="00030421">
        <w:rPr>
          <w:rFonts w:asciiTheme="majorHAnsi" w:hAnsiTheme="majorHAnsi" w:cstheme="majorHAnsi"/>
          <w:color w:val="000000"/>
          <w:sz w:val="20"/>
          <w:szCs w:val="20"/>
        </w:rPr>
        <w:t>WebPropert</w:t>
      </w:r>
      <w:proofErr w:type="spellEnd"/>
      <w:r w:rsidRPr="00030421">
        <w:rPr>
          <w:rFonts w:asciiTheme="majorHAnsi" w:hAnsiTheme="majorHAnsi" w:cstheme="majorHAnsi"/>
          <w:color w:val="000000"/>
          <w:sz w:val="20"/>
          <w:szCs w:val="20"/>
        </w:rPr>
        <w:t>(</w:t>
      </w:r>
      <w:proofErr w:type="spellStart"/>
      <w:r w:rsidRPr="00030421">
        <w:rPr>
          <w:rFonts w:asciiTheme="majorHAnsi" w:hAnsiTheme="majorHAnsi" w:cstheme="majorHAnsi"/>
          <w:color w:val="000000"/>
          <w:sz w:val="20"/>
          <w:szCs w:val="20"/>
        </w:rPr>
        <w:t>ies</w:t>
      </w:r>
      <w:proofErr w:type="spellEnd"/>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(viii) </w:t>
      </w:r>
      <w:r w:rsidRPr="00030421">
        <w:rPr>
          <w:rFonts w:asciiTheme="majorHAnsi" w:hAnsiTheme="majorHAnsi" w:cstheme="majorHAnsi"/>
          <w:color w:val="000000"/>
          <w:sz w:val="20"/>
          <w:szCs w:val="20"/>
        </w:rPr>
        <w:t xml:space="preserve">a network failure rendering the </w:t>
      </w:r>
      <w:proofErr w:type="spellStart"/>
      <w:r w:rsidRPr="00030421">
        <w:rPr>
          <w:rFonts w:asciiTheme="majorHAnsi" w:hAnsiTheme="majorHAnsi" w:cstheme="majorHAnsi"/>
          <w:color w:val="000000"/>
          <w:sz w:val="20"/>
          <w:szCs w:val="20"/>
        </w:rPr>
        <w:t>WebPropert</w:t>
      </w:r>
      <w:proofErr w:type="spellEnd"/>
      <w:r w:rsidRPr="00030421">
        <w:rPr>
          <w:rFonts w:asciiTheme="majorHAnsi" w:hAnsiTheme="majorHAnsi" w:cstheme="majorHAnsi"/>
          <w:color w:val="000000"/>
          <w:sz w:val="20"/>
          <w:szCs w:val="20"/>
        </w:rPr>
        <w:t>(</w:t>
      </w:r>
      <w:proofErr w:type="spellStart"/>
      <w:r w:rsidRPr="00030421">
        <w:rPr>
          <w:rFonts w:asciiTheme="majorHAnsi" w:hAnsiTheme="majorHAnsi" w:cstheme="majorHAnsi"/>
          <w:color w:val="000000"/>
          <w:sz w:val="20"/>
          <w:szCs w:val="20"/>
        </w:rPr>
        <w:t>ies</w:t>
      </w:r>
      <w:proofErr w:type="spellEnd"/>
      <w:r w:rsidRPr="00030421">
        <w:rPr>
          <w:rFonts w:asciiTheme="majorHAnsi" w:hAnsiTheme="majorHAnsi" w:cstheme="majorHAnsi"/>
          <w:color w:val="000000"/>
          <w:sz w:val="20"/>
          <w:szCs w:val="20"/>
        </w:rPr>
        <w:t xml:space="preserve">) inaccessible; </w:t>
      </w:r>
      <w:r w:rsidRPr="00030421">
        <w:rPr>
          <w:rFonts w:asciiTheme="majorHAnsi" w:hAnsiTheme="majorHAnsi" w:cstheme="majorHAnsi"/>
          <w:b/>
          <w:color w:val="000000"/>
          <w:sz w:val="20"/>
          <w:szCs w:val="20"/>
        </w:rPr>
        <w:t xml:space="preserve">(ix) </w:t>
      </w:r>
      <w:r w:rsidRPr="00030421">
        <w:rPr>
          <w:rFonts w:asciiTheme="majorHAnsi" w:hAnsiTheme="majorHAnsi" w:cstheme="majorHAnsi"/>
          <w:color w:val="000000"/>
          <w:sz w:val="20"/>
          <w:szCs w:val="20"/>
        </w:rPr>
        <w:t>an incident concerning</w:t>
      </w:r>
      <w:r w:rsidR="00B70DB0" w:rsidRPr="00030421">
        <w:rPr>
          <w:rFonts w:asciiTheme="majorHAnsi" w:hAnsiTheme="majorHAnsi" w:cstheme="majorHAnsi"/>
          <w:color w:val="000000"/>
          <w:sz w:val="20"/>
          <w:szCs w:val="20"/>
        </w:rPr>
        <w:t xml:space="preserve"> </w:t>
      </w:r>
      <w:r w:rsidRPr="00030421">
        <w:rPr>
          <w:rFonts w:asciiTheme="majorHAnsi" w:hAnsiTheme="majorHAnsi" w:cstheme="majorHAnsi"/>
          <w:color w:val="000000"/>
          <w:sz w:val="20"/>
          <w:szCs w:val="20"/>
        </w:rPr>
        <w:t xml:space="preserve">Customer’s technical infrastructure; or </w:t>
      </w:r>
      <w:r w:rsidRPr="00030421">
        <w:rPr>
          <w:rFonts w:asciiTheme="majorHAnsi" w:hAnsiTheme="majorHAnsi" w:cstheme="majorHAnsi"/>
          <w:b/>
          <w:color w:val="000000"/>
          <w:sz w:val="20"/>
          <w:szCs w:val="20"/>
        </w:rPr>
        <w:t xml:space="preserve">(x) </w:t>
      </w:r>
      <w:r w:rsidRPr="00030421">
        <w:rPr>
          <w:rFonts w:asciiTheme="majorHAnsi" w:hAnsiTheme="majorHAnsi" w:cstheme="majorHAnsi"/>
          <w:color w:val="000000"/>
          <w:sz w:val="20"/>
          <w:szCs w:val="20"/>
        </w:rPr>
        <w:t xml:space="preserve">data received by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from third parties</w:t>
      </w:r>
      <w:r w:rsidR="00B70DB0" w:rsidRPr="00030421">
        <w:rPr>
          <w:rFonts w:asciiTheme="majorHAnsi" w:hAnsiTheme="majorHAnsi" w:cstheme="majorHAnsi"/>
          <w:color w:val="000000"/>
          <w:sz w:val="20"/>
          <w:szCs w:val="20"/>
        </w:rPr>
        <w:t xml:space="preserve"> </w:t>
      </w:r>
      <w:r w:rsidR="00B70DB0" w:rsidRPr="001B1733">
        <w:rPr>
          <w:rFonts w:asciiTheme="majorHAnsi" w:hAnsiTheme="majorHAnsi" w:cstheme="majorHAnsi"/>
          <w:color w:val="000000"/>
          <w:sz w:val="20"/>
          <w:szCs w:val="20"/>
        </w:rPr>
        <w:t>on behalf of the Customer</w:t>
      </w:r>
      <w:r w:rsidRPr="001B1733">
        <w:rPr>
          <w:rFonts w:asciiTheme="majorHAnsi" w:hAnsiTheme="majorHAnsi" w:cstheme="majorHAnsi"/>
          <w:color w:val="000000"/>
          <w:sz w:val="20"/>
          <w:szCs w:val="20"/>
        </w:rPr>
        <w:t>.</w:t>
      </w:r>
    </w:p>
    <w:p w14:paraId="39B78629" w14:textId="77777777" w:rsidR="00214F9B" w:rsidRDefault="00214F9B"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1E81873" w14:textId="77777777" w:rsidR="009E3A1A" w:rsidRDefault="009E3A1A"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4A96756D" w14:textId="77777777" w:rsidR="009E3A1A" w:rsidRPr="00030421" w:rsidRDefault="009E3A1A" w:rsidP="00030421">
      <w:pPr>
        <w:pBdr>
          <w:top w:val="nil"/>
          <w:left w:val="nil"/>
          <w:bottom w:val="nil"/>
          <w:right w:val="nil"/>
          <w:between w:val="nil"/>
        </w:pBdr>
        <w:spacing w:before="1"/>
        <w:jc w:val="both"/>
        <w:rPr>
          <w:rFonts w:asciiTheme="majorHAnsi" w:hAnsiTheme="majorHAnsi" w:cstheme="majorHAnsi"/>
          <w:color w:val="000000"/>
          <w:sz w:val="20"/>
          <w:szCs w:val="20"/>
        </w:rPr>
      </w:pPr>
    </w:p>
    <w:p w14:paraId="24563E5A" w14:textId="1A10712A" w:rsidR="00214F9B" w:rsidRPr="00030421" w:rsidRDefault="00000000" w:rsidP="00030421">
      <w:pPr>
        <w:pBdr>
          <w:top w:val="nil"/>
          <w:left w:val="nil"/>
          <w:bottom w:val="nil"/>
          <w:right w:val="nil"/>
          <w:between w:val="nil"/>
        </w:pBdr>
        <w:tabs>
          <w:tab w:val="left" w:pos="935"/>
        </w:tabs>
        <w:ind w:left="260" w:right="205"/>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LIMITATION OF LIABILITY</w:t>
      </w:r>
      <w:r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 xml:space="preserve">NEITHER PARTY WILL BE LIABLE </w:t>
      </w:r>
      <w:r w:rsidR="00B62952" w:rsidRPr="00030421">
        <w:rPr>
          <w:rFonts w:asciiTheme="majorHAnsi" w:hAnsiTheme="majorHAnsi" w:cstheme="majorHAnsi"/>
          <w:color w:val="000000"/>
          <w:sz w:val="20"/>
          <w:szCs w:val="20"/>
        </w:rPr>
        <w:t xml:space="preserve">TO THE OTHER PARTY </w:t>
      </w:r>
      <w:r w:rsidRPr="00030421">
        <w:rPr>
          <w:rFonts w:asciiTheme="majorHAnsi" w:hAnsiTheme="majorHAnsi" w:cstheme="majorHAnsi"/>
          <w:color w:val="000000"/>
          <w:sz w:val="20"/>
          <w:szCs w:val="20"/>
        </w:rPr>
        <w:t xml:space="preserve">FOR ANY INDIRECT, SPECIAL, PUNITIVE, CONSEQUENTIAL, OR INCIDENTAL DAMAGES (INCLUDING DAMAGES FOR LOSS OF BUSINESS PROFITS, BUSINESS INTERRUPTION, LOSS OF BUSINESS INFORMATION, OR THE LIKE) ARISING FROM OR RELATING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ANY ORDER FORM, OR ANY DOCUMENTATION, OR THE USE OR INABILITY TO USE THE SERVICES, EVEN IF SUCH PARTY HAS BEEN ADVISED OF THE POSSIBILITY OF SUCH DAMAGES. NEITHER PARTY’S AGGREGATE LIABILITY ARISING FROM OR RELATING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ANY ORDER FORM ENTERED INTO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WILL EXCEED THE FEES PAID OR PAYABLE TO BOTIFY BY CUSTOMER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 THE 12 MONTHS PRECEDING THE CLAIM(S) GIVING RISE TO SUCH LIABILITY, IT BEING SPECIFIED THAT IF ONE OR MORE CLAIMS GENERATE THE SAME DAMAGE OR LOSS, ALL SUCH CLAIMS ARE DEEMED A SINGLE CLAIM. </w:t>
      </w:r>
      <w:r w:rsidR="00B62952" w:rsidRPr="00030421">
        <w:rPr>
          <w:rFonts w:asciiTheme="majorHAnsi" w:hAnsiTheme="majorHAnsi" w:cstheme="majorHAnsi"/>
          <w:color w:val="000000"/>
          <w:sz w:val="20"/>
          <w:szCs w:val="20"/>
        </w:rPr>
        <w:br/>
      </w:r>
      <w:r w:rsidR="00B62952" w:rsidRPr="00030421">
        <w:rPr>
          <w:rFonts w:asciiTheme="majorHAnsi" w:hAnsiTheme="majorHAnsi" w:cstheme="majorHAnsi"/>
          <w:color w:val="000000"/>
          <w:sz w:val="20"/>
          <w:szCs w:val="20"/>
        </w:rPr>
        <w:br/>
      </w:r>
      <w:r w:rsidRPr="00030421">
        <w:rPr>
          <w:rFonts w:asciiTheme="majorHAnsi" w:hAnsiTheme="majorHAnsi" w:cstheme="majorHAnsi"/>
          <w:color w:val="000000"/>
          <w:sz w:val="20"/>
          <w:szCs w:val="20"/>
        </w:rPr>
        <w:t>NOTWITHSTANDING THE FOREGOING, EITHER PARTY’S LIABILITY FOR CLAIMS OF BREACH OF ITS OBLIGATIONS UNDER SECTION 10 (CONFIDENTIALITY), SECTION 11 (PERSONAL DATA), OR SECTION 13 (INDEMNIFICATION) WILL NOT EXCEED $1,000,000.00</w:t>
      </w:r>
      <w:r w:rsidR="00B70DB0" w:rsidRPr="00030421">
        <w:rPr>
          <w:rFonts w:asciiTheme="majorHAnsi" w:hAnsiTheme="majorHAnsi" w:cstheme="majorHAnsi"/>
          <w:color w:val="000000"/>
          <w:sz w:val="20"/>
          <w:szCs w:val="20"/>
        </w:rPr>
        <w:t xml:space="preserve"> USD</w:t>
      </w:r>
      <w:r w:rsidRPr="00030421">
        <w:rPr>
          <w:rFonts w:asciiTheme="majorHAnsi" w:hAnsiTheme="majorHAnsi" w:cstheme="majorHAnsi"/>
          <w:color w:val="000000"/>
          <w:sz w:val="20"/>
          <w:szCs w:val="20"/>
        </w:rPr>
        <w:t xml:space="preserve"> IN THE AGGREGATE, IT BEING SPECIFIED THAT IF ONE OR MORE INDEMNIFICATION CLAIMS GENERATE THE SAME DAMAGE OR LOSS, ALL SUCH CLAIMS ARE DEEMED A SINGLE CLAIM.</w:t>
      </w:r>
      <w:r w:rsidR="00C82666" w:rsidRPr="00030421">
        <w:rPr>
          <w:rFonts w:asciiTheme="majorHAnsi" w:hAnsiTheme="majorHAnsi" w:cstheme="majorHAnsi"/>
          <w:color w:val="000000"/>
          <w:sz w:val="20"/>
          <w:szCs w:val="20"/>
        </w:rPr>
        <w:t xml:space="preserve"> </w:t>
      </w:r>
      <w:r w:rsidR="00C82666" w:rsidRPr="001B1733">
        <w:rPr>
          <w:rFonts w:asciiTheme="majorHAnsi" w:hAnsiTheme="majorHAnsi" w:cstheme="majorHAnsi"/>
          <w:color w:val="000000"/>
          <w:sz w:val="20"/>
          <w:szCs w:val="20"/>
        </w:rPr>
        <w:t>NOTHING IN THIS SECTION SHALL LIMIT OR EXCLUDE THE LIABILITY OF THE PARTIES FOR DEATH, PERSONAL INJURY, FRAUD, OR ANY OTHER LIABILITY WHICH CANNONT BE EXCLUDED OR LIMITED UNDER APPLICABLE LAW</w:t>
      </w:r>
      <w:r w:rsidRPr="001B1733">
        <w:rPr>
          <w:rFonts w:asciiTheme="majorHAnsi" w:hAnsiTheme="majorHAnsi" w:cstheme="majorHAnsi"/>
          <w:color w:val="000000"/>
          <w:sz w:val="20"/>
          <w:szCs w:val="20"/>
        </w:rPr>
        <w:t>.</w:t>
      </w:r>
    </w:p>
    <w:p w14:paraId="26AC0C7A" w14:textId="77777777" w:rsidR="00D8045E" w:rsidRPr="009E3A1A" w:rsidRDefault="00D8045E" w:rsidP="00030421">
      <w:pPr>
        <w:pBdr>
          <w:top w:val="nil"/>
          <w:left w:val="nil"/>
          <w:bottom w:val="nil"/>
          <w:right w:val="nil"/>
          <w:between w:val="nil"/>
        </w:pBdr>
        <w:jc w:val="both"/>
        <w:rPr>
          <w:rFonts w:asciiTheme="majorHAnsi" w:hAnsiTheme="majorHAnsi" w:cstheme="majorHAnsi"/>
          <w:color w:val="000000"/>
          <w:sz w:val="20"/>
          <w:szCs w:val="20"/>
          <w:u w:val="single"/>
        </w:rPr>
      </w:pPr>
    </w:p>
    <w:p w14:paraId="4F10B265" w14:textId="21483751" w:rsidR="003959A3" w:rsidRDefault="003134A3" w:rsidP="00030421">
      <w:pPr>
        <w:pStyle w:val="Heading1"/>
        <w:numPr>
          <w:ilvl w:val="0"/>
          <w:numId w:val="6"/>
        </w:numPr>
        <w:tabs>
          <w:tab w:val="left" w:pos="836"/>
        </w:tabs>
        <w:jc w:val="both"/>
        <w:rPr>
          <w:rFonts w:asciiTheme="majorHAnsi" w:hAnsiTheme="majorHAnsi" w:cstheme="majorHAnsi"/>
        </w:rPr>
      </w:pPr>
      <w:r w:rsidRPr="009E3A1A">
        <w:rPr>
          <w:rFonts w:asciiTheme="majorHAnsi" w:hAnsiTheme="majorHAnsi" w:cstheme="majorHAnsi"/>
        </w:rPr>
        <w:t xml:space="preserve">Generative AI Technologies: Transparency Disclosure, </w:t>
      </w:r>
      <w:r w:rsidR="00957BE3" w:rsidRPr="009E3A1A">
        <w:rPr>
          <w:rFonts w:asciiTheme="majorHAnsi" w:hAnsiTheme="majorHAnsi" w:cstheme="majorHAnsi"/>
        </w:rPr>
        <w:t xml:space="preserve">Terms of Use and </w:t>
      </w:r>
      <w:r w:rsidR="003959A3" w:rsidRPr="009E3A1A">
        <w:rPr>
          <w:rFonts w:asciiTheme="majorHAnsi" w:hAnsiTheme="majorHAnsi" w:cstheme="majorHAnsi"/>
        </w:rPr>
        <w:t xml:space="preserve">Limitation of Liability. </w:t>
      </w:r>
    </w:p>
    <w:p w14:paraId="7E0CD433" w14:textId="77777777" w:rsidR="009E3A1A" w:rsidRPr="009E3A1A" w:rsidRDefault="009E3A1A" w:rsidP="009E3A1A"/>
    <w:p w14:paraId="247E28AA" w14:textId="1DEDFA89" w:rsidR="003134A3" w:rsidRDefault="003959A3" w:rsidP="009E3A1A">
      <w:pPr>
        <w:pStyle w:val="Heading1"/>
        <w:tabs>
          <w:tab w:val="left" w:pos="836"/>
        </w:tabs>
        <w:ind w:left="0" w:firstLine="0"/>
        <w:rPr>
          <w:rFonts w:asciiTheme="majorHAnsi" w:hAnsiTheme="majorHAnsi" w:cstheme="majorHAnsi"/>
          <w:b w:val="0"/>
          <w:bCs/>
          <w:u w:val="none"/>
        </w:rPr>
      </w:pPr>
      <w:r w:rsidRPr="00030421">
        <w:rPr>
          <w:rFonts w:asciiTheme="majorHAnsi" w:hAnsiTheme="majorHAnsi" w:cstheme="majorHAnsi"/>
          <w:b w:val="0"/>
          <w:bCs/>
          <w:u w:val="none"/>
        </w:rPr>
        <w:t xml:space="preserve">Certain of </w:t>
      </w:r>
      <w:proofErr w:type="spellStart"/>
      <w:r w:rsidRPr="00030421">
        <w:rPr>
          <w:rFonts w:asciiTheme="majorHAnsi" w:hAnsiTheme="majorHAnsi" w:cstheme="majorHAnsi"/>
          <w:b w:val="0"/>
          <w:bCs/>
          <w:u w:val="none"/>
        </w:rPr>
        <w:t>Botify’s</w:t>
      </w:r>
      <w:proofErr w:type="spellEnd"/>
      <w:r w:rsidRPr="00030421">
        <w:rPr>
          <w:rFonts w:asciiTheme="majorHAnsi" w:hAnsiTheme="majorHAnsi" w:cstheme="majorHAnsi"/>
          <w:b w:val="0"/>
          <w:bCs/>
          <w:u w:val="none"/>
        </w:rPr>
        <w:t xml:space="preserve"> Services will use </w:t>
      </w:r>
      <w:r w:rsidR="00957BE3" w:rsidRPr="00030421">
        <w:rPr>
          <w:rFonts w:asciiTheme="majorHAnsi" w:hAnsiTheme="majorHAnsi" w:cstheme="majorHAnsi"/>
          <w:b w:val="0"/>
          <w:bCs/>
          <w:u w:val="none"/>
        </w:rPr>
        <w:t xml:space="preserve">generative </w:t>
      </w:r>
      <w:r w:rsidRPr="00030421">
        <w:rPr>
          <w:rFonts w:asciiTheme="majorHAnsi" w:hAnsiTheme="majorHAnsi" w:cstheme="majorHAnsi"/>
          <w:b w:val="0"/>
          <w:bCs/>
          <w:u w:val="none"/>
        </w:rPr>
        <w:t>artificial intelligence technologies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either developed by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or licensed from third party vendors specializing in development of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is used by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to introduce </w:t>
      </w:r>
      <w:r w:rsidR="000531E2" w:rsidRPr="00030421">
        <w:rPr>
          <w:rFonts w:asciiTheme="majorHAnsi" w:hAnsiTheme="majorHAnsi" w:cstheme="majorHAnsi"/>
          <w:b w:val="0"/>
          <w:bCs/>
          <w:u w:val="none"/>
        </w:rPr>
        <w:t>automation</w:t>
      </w:r>
      <w:r w:rsidRPr="00030421">
        <w:rPr>
          <w:rFonts w:asciiTheme="majorHAnsi" w:hAnsiTheme="majorHAnsi" w:cstheme="majorHAnsi"/>
          <w:b w:val="0"/>
          <w:bCs/>
          <w:u w:val="none"/>
        </w:rPr>
        <w:t xml:space="preserve"> and processing efficiencies.  Where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is used in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Services</w:t>
      </w:r>
      <w:r w:rsidR="00685F74" w:rsidRPr="00030421">
        <w:rPr>
          <w:rFonts w:asciiTheme="majorHAnsi" w:hAnsiTheme="majorHAnsi" w:cstheme="majorHAnsi"/>
          <w:b w:val="0"/>
          <w:bCs/>
          <w:u w:val="none"/>
        </w:rPr>
        <w:t xml:space="preserve"> to glean insights from Customer Data or provide recommendations, </w:t>
      </w:r>
      <w:r w:rsidRPr="00030421">
        <w:rPr>
          <w:rFonts w:asciiTheme="majorHAnsi" w:hAnsiTheme="majorHAnsi" w:cstheme="majorHAnsi"/>
          <w:b w:val="0"/>
          <w:bCs/>
          <w:u w:val="none"/>
        </w:rPr>
        <w:t>disclosure will be made in the description of the offering</w:t>
      </w:r>
      <w:r w:rsidR="003134A3" w:rsidRPr="00030421">
        <w:rPr>
          <w:rFonts w:asciiTheme="majorHAnsi" w:hAnsiTheme="majorHAnsi" w:cstheme="majorHAnsi"/>
          <w:b w:val="0"/>
          <w:bCs/>
          <w:u w:val="none"/>
        </w:rPr>
        <w:t xml:space="preserve"> and within the Services at time of first access</w:t>
      </w:r>
      <w:r w:rsidRPr="00030421">
        <w:rPr>
          <w:rFonts w:asciiTheme="majorHAnsi" w:hAnsiTheme="majorHAnsi" w:cstheme="majorHAnsi"/>
          <w:b w:val="0"/>
          <w:bCs/>
          <w:u w:val="none"/>
        </w:rPr>
        <w:t>.</w:t>
      </w:r>
      <w:r w:rsidR="00685F74" w:rsidRPr="00030421">
        <w:rPr>
          <w:rFonts w:asciiTheme="majorHAnsi" w:hAnsiTheme="majorHAnsi" w:cstheme="majorHAnsi"/>
          <w:b w:val="0"/>
          <w:bCs/>
          <w:u w:val="none"/>
        </w:rPr>
        <w:t xml:space="preserve">  </w:t>
      </w:r>
      <w:r w:rsidRPr="00030421">
        <w:rPr>
          <w:rFonts w:asciiTheme="majorHAnsi" w:hAnsiTheme="majorHAnsi" w:cstheme="majorHAnsi"/>
          <w:b w:val="0"/>
          <w:bCs/>
          <w:u w:val="none"/>
        </w:rPr>
        <w:t xml:space="preserve"> </w:t>
      </w:r>
      <w:r w:rsidRPr="00030421">
        <w:rPr>
          <w:rFonts w:asciiTheme="majorHAnsi" w:hAnsiTheme="majorHAnsi" w:cstheme="majorHAnsi"/>
          <w:b w:val="0"/>
          <w:bCs/>
          <w:u w:val="none"/>
        </w:rPr>
        <w:br/>
      </w:r>
      <w:r w:rsidRPr="00030421">
        <w:rPr>
          <w:rFonts w:asciiTheme="majorHAnsi" w:hAnsiTheme="majorHAnsi" w:cstheme="majorHAnsi"/>
          <w:b w:val="0"/>
          <w:bCs/>
          <w:u w:val="none"/>
        </w:rPr>
        <w:br/>
        <w:t xml:space="preserve">Customer acknowledges and agrees that recommendations, insights, or suggestions provided by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through its use of any</w:t>
      </w:r>
      <w:r w:rsidR="00957BE3" w:rsidRPr="00030421">
        <w:rPr>
          <w:rFonts w:asciiTheme="majorHAnsi" w:hAnsiTheme="majorHAnsi" w:cstheme="majorHAnsi"/>
          <w:b w:val="0"/>
          <w:bCs/>
          <w:u w:val="none"/>
        </w:rPr>
        <w:t xml:space="preserve">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w:t>
      </w:r>
      <w:proofErr w:type="spellStart"/>
      <w:r w:rsidRPr="00030421">
        <w:rPr>
          <w:rFonts w:asciiTheme="majorHAnsi" w:hAnsiTheme="majorHAnsi" w:cstheme="majorHAnsi"/>
          <w:u w:val="none"/>
        </w:rPr>
        <w:t>Botify</w:t>
      </w:r>
      <w:proofErr w:type="spellEnd"/>
      <w:r w:rsidRPr="00030421">
        <w:rPr>
          <w:rFonts w:asciiTheme="majorHAnsi" w:hAnsiTheme="majorHAnsi" w:cstheme="majorHAnsi"/>
          <w:u w:val="none"/>
        </w:rPr>
        <w:t xml:space="preserve"> </w:t>
      </w:r>
      <w:proofErr w:type="spellStart"/>
      <w:r w:rsidR="00957BE3" w:rsidRPr="00030421">
        <w:rPr>
          <w:rFonts w:asciiTheme="majorHAnsi" w:hAnsiTheme="majorHAnsi" w:cstheme="majorHAnsi"/>
          <w:u w:val="none"/>
        </w:rPr>
        <w:t>Gen</w:t>
      </w:r>
      <w:r w:rsidRPr="00030421">
        <w:rPr>
          <w:rFonts w:asciiTheme="majorHAnsi" w:hAnsiTheme="majorHAnsi" w:cstheme="majorHAnsi"/>
          <w:u w:val="none"/>
        </w:rPr>
        <w:t>AI</w:t>
      </w:r>
      <w:proofErr w:type="spellEnd"/>
      <w:r w:rsidRPr="00030421">
        <w:rPr>
          <w:rFonts w:asciiTheme="majorHAnsi" w:hAnsiTheme="majorHAnsi" w:cstheme="majorHAnsi"/>
          <w:u w:val="none"/>
        </w:rPr>
        <w:t xml:space="preserve"> Recommendations</w:t>
      </w:r>
      <w:r w:rsidRPr="00030421">
        <w:rPr>
          <w:rFonts w:asciiTheme="majorHAnsi" w:hAnsiTheme="majorHAnsi" w:cstheme="majorHAnsi"/>
          <w:b w:val="0"/>
          <w:bCs/>
          <w:u w:val="none"/>
        </w:rPr>
        <w:t xml:space="preserve">"), are generated based on algorithms and data analytics, and are intended solely for informational purposes as suggested enhancements to Customer's </w:t>
      </w:r>
      <w:proofErr w:type="spellStart"/>
      <w:r w:rsidRPr="00030421">
        <w:rPr>
          <w:rFonts w:asciiTheme="majorHAnsi" w:hAnsiTheme="majorHAnsi" w:cstheme="majorHAnsi"/>
          <w:b w:val="0"/>
          <w:bCs/>
          <w:u w:val="none"/>
        </w:rPr>
        <w:t>WebProperties</w:t>
      </w:r>
      <w:proofErr w:type="spellEnd"/>
      <w:r w:rsidRPr="00030421">
        <w:rPr>
          <w:rFonts w:asciiTheme="majorHAnsi" w:hAnsiTheme="majorHAnsi" w:cstheme="majorHAnsi"/>
          <w:b w:val="0"/>
          <w:bCs/>
          <w:u w:val="none"/>
        </w:rPr>
        <w:t>, or process recommendations</w:t>
      </w:r>
      <w:r w:rsidR="00957BE3" w:rsidRPr="00030421">
        <w:rPr>
          <w:rFonts w:asciiTheme="majorHAnsi" w:hAnsiTheme="majorHAnsi" w:cstheme="majorHAnsi"/>
          <w:b w:val="0"/>
          <w:bCs/>
          <w:u w:val="none"/>
        </w:rPr>
        <w:t>, which in all cases require human oversight and review to determine appropriateness for Customer’s specific requirements</w:t>
      </w:r>
      <w:r w:rsidRPr="00030421">
        <w:rPr>
          <w:rFonts w:asciiTheme="majorHAnsi" w:hAnsiTheme="majorHAnsi" w:cstheme="majorHAnsi"/>
          <w:b w:val="0"/>
          <w:bCs/>
          <w:u w:val="none"/>
        </w:rPr>
        <w:t xml:space="preserve">. The Customer understands that the effectiveness of such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Recommendations is influenced by various factors beyond the control of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including but not limited to search engine algorithms, market conditions, </w:t>
      </w:r>
      <w:r w:rsidR="00957BE3" w:rsidRPr="00030421">
        <w:rPr>
          <w:rFonts w:asciiTheme="majorHAnsi" w:hAnsiTheme="majorHAnsi" w:cstheme="majorHAnsi"/>
          <w:b w:val="0"/>
          <w:bCs/>
          <w:u w:val="none"/>
        </w:rPr>
        <w:t xml:space="preserve">validity of </w:t>
      </w:r>
      <w:r w:rsidR="00685F74" w:rsidRPr="00030421">
        <w:rPr>
          <w:rFonts w:asciiTheme="majorHAnsi" w:hAnsiTheme="majorHAnsi" w:cstheme="majorHAnsi"/>
          <w:b w:val="0"/>
          <w:bCs/>
          <w:u w:val="none"/>
        </w:rPr>
        <w:t>C</w:t>
      </w:r>
      <w:r w:rsidR="00957BE3" w:rsidRPr="00030421">
        <w:rPr>
          <w:rFonts w:asciiTheme="majorHAnsi" w:hAnsiTheme="majorHAnsi" w:cstheme="majorHAnsi"/>
          <w:b w:val="0"/>
          <w:bCs/>
          <w:u w:val="none"/>
        </w:rPr>
        <w:t>ustomer</w:t>
      </w:r>
      <w:r w:rsidR="00685F74" w:rsidRPr="00030421">
        <w:rPr>
          <w:rFonts w:asciiTheme="majorHAnsi" w:hAnsiTheme="majorHAnsi" w:cstheme="majorHAnsi"/>
          <w:b w:val="0"/>
          <w:bCs/>
          <w:u w:val="none"/>
        </w:rPr>
        <w:t xml:space="preserve"> D</w:t>
      </w:r>
      <w:r w:rsidR="00957BE3" w:rsidRPr="00030421">
        <w:rPr>
          <w:rFonts w:asciiTheme="majorHAnsi" w:hAnsiTheme="majorHAnsi" w:cstheme="majorHAnsi"/>
          <w:b w:val="0"/>
          <w:bCs/>
          <w:u w:val="none"/>
        </w:rPr>
        <w:t xml:space="preserve">ata, </w:t>
      </w:r>
      <w:r w:rsidRPr="00030421">
        <w:rPr>
          <w:rFonts w:asciiTheme="majorHAnsi" w:hAnsiTheme="majorHAnsi" w:cstheme="majorHAnsi"/>
          <w:b w:val="0"/>
          <w:bCs/>
          <w:u w:val="none"/>
        </w:rPr>
        <w:t>and competitor strategies.</w:t>
      </w:r>
      <w:r w:rsidRPr="00030421">
        <w:rPr>
          <w:rFonts w:asciiTheme="majorHAnsi" w:hAnsiTheme="majorHAnsi" w:cstheme="majorHAnsi"/>
          <w:b w:val="0"/>
          <w:bCs/>
          <w:u w:val="none"/>
        </w:rPr>
        <w:br/>
      </w:r>
      <w:r w:rsidRPr="00030421">
        <w:rPr>
          <w:rFonts w:asciiTheme="majorHAnsi" w:hAnsiTheme="majorHAnsi" w:cstheme="majorHAnsi"/>
          <w:b w:val="0"/>
          <w:bCs/>
          <w:u w:val="none"/>
        </w:rPr>
        <w:br/>
        <w:t xml:space="preserve">Customer acknowledges that use of any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w:t>
      </w:r>
      <w:proofErr w:type="spellStart"/>
      <w:r w:rsidR="00957BE3" w:rsidRPr="00030421">
        <w:rPr>
          <w:rFonts w:asciiTheme="majorHAnsi" w:hAnsiTheme="majorHAnsi" w:cstheme="majorHAnsi"/>
          <w:b w:val="0"/>
          <w:bCs/>
          <w:u w:val="none"/>
        </w:rPr>
        <w:t>Gen</w:t>
      </w:r>
      <w:r w:rsidRPr="00030421">
        <w:rPr>
          <w:rFonts w:asciiTheme="majorHAnsi" w:hAnsiTheme="majorHAnsi" w:cstheme="majorHAnsi"/>
          <w:b w:val="0"/>
          <w:bCs/>
          <w:u w:val="none"/>
        </w:rPr>
        <w:t>AI</w:t>
      </w:r>
      <w:proofErr w:type="spellEnd"/>
      <w:r w:rsidRPr="00030421">
        <w:rPr>
          <w:rFonts w:asciiTheme="majorHAnsi" w:hAnsiTheme="majorHAnsi" w:cstheme="majorHAnsi"/>
          <w:b w:val="0"/>
          <w:bCs/>
          <w:u w:val="none"/>
        </w:rPr>
        <w:t xml:space="preserve"> Recommendations provided by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is solely at the Customer's discretion and risk</w:t>
      </w:r>
      <w:r w:rsidR="00957BE3" w:rsidRPr="00030421">
        <w:rPr>
          <w:rFonts w:asciiTheme="majorHAnsi" w:hAnsiTheme="majorHAnsi" w:cstheme="majorHAnsi"/>
          <w:b w:val="0"/>
          <w:bCs/>
          <w:u w:val="none"/>
        </w:rPr>
        <w:t xml:space="preserve"> and </w:t>
      </w:r>
      <w:proofErr w:type="spellStart"/>
      <w:r w:rsidR="00957BE3" w:rsidRPr="00030421">
        <w:rPr>
          <w:rFonts w:asciiTheme="majorHAnsi" w:hAnsiTheme="majorHAnsi" w:cstheme="majorHAnsi"/>
          <w:b w:val="0"/>
          <w:bCs/>
          <w:u w:val="none"/>
        </w:rPr>
        <w:t>Botify</w:t>
      </w:r>
      <w:proofErr w:type="spellEnd"/>
      <w:r w:rsidR="00957BE3" w:rsidRPr="00030421">
        <w:rPr>
          <w:rFonts w:asciiTheme="majorHAnsi" w:hAnsiTheme="majorHAnsi" w:cstheme="majorHAnsi"/>
          <w:b w:val="0"/>
          <w:bCs/>
          <w:u w:val="none"/>
        </w:rPr>
        <w:t xml:space="preserve"> offers no warranty with regard to such</w:t>
      </w:r>
      <w:r w:rsidR="00685F74" w:rsidRPr="00030421">
        <w:rPr>
          <w:rFonts w:asciiTheme="majorHAnsi" w:hAnsiTheme="majorHAnsi" w:cstheme="majorHAnsi"/>
          <w:b w:val="0"/>
          <w:bCs/>
          <w:u w:val="none"/>
        </w:rPr>
        <w:t xml:space="preserve"> recommendations</w:t>
      </w:r>
      <w:r w:rsidRPr="00030421">
        <w:rPr>
          <w:rFonts w:asciiTheme="majorHAnsi" w:hAnsiTheme="majorHAnsi" w:cstheme="majorHAnsi"/>
          <w:b w:val="0"/>
          <w:bCs/>
          <w:u w:val="none"/>
        </w:rPr>
        <w:t xml:space="preserve">.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shall not be liable for any direct, indirect, incidental, consequential, or special damages arising from or related to the use or reliance on such </w:t>
      </w:r>
      <w:proofErr w:type="spellStart"/>
      <w:r w:rsidRPr="00030421">
        <w:rPr>
          <w:rFonts w:asciiTheme="majorHAnsi" w:hAnsiTheme="majorHAnsi" w:cstheme="majorHAnsi"/>
          <w:b w:val="0"/>
          <w:bCs/>
          <w:u w:val="none"/>
        </w:rPr>
        <w:t>Botify</w:t>
      </w:r>
      <w:proofErr w:type="spellEnd"/>
      <w:r w:rsidRPr="00030421">
        <w:rPr>
          <w:rFonts w:asciiTheme="majorHAnsi" w:hAnsiTheme="majorHAnsi" w:cstheme="majorHAnsi"/>
          <w:b w:val="0"/>
          <w:bCs/>
          <w:u w:val="none"/>
        </w:rPr>
        <w:t xml:space="preserve"> AI Recommendations</w:t>
      </w:r>
      <w:r w:rsidR="001B1733">
        <w:rPr>
          <w:rFonts w:asciiTheme="majorHAnsi" w:hAnsiTheme="majorHAnsi" w:cstheme="majorHAnsi"/>
          <w:b w:val="0"/>
          <w:bCs/>
          <w:u w:val="none"/>
        </w:rPr>
        <w:t xml:space="preserve">. </w:t>
      </w:r>
    </w:p>
    <w:p w14:paraId="201BD01B" w14:textId="77777777" w:rsidR="009E3A1A" w:rsidRPr="009E3A1A" w:rsidRDefault="009E3A1A" w:rsidP="009E3A1A"/>
    <w:p w14:paraId="06698FCA" w14:textId="6445CE0A" w:rsidR="003134A3" w:rsidRDefault="003134A3" w:rsidP="00030421">
      <w:pPr>
        <w:jc w:val="both"/>
        <w:rPr>
          <w:rFonts w:asciiTheme="majorHAnsi" w:hAnsiTheme="majorHAnsi" w:cstheme="majorHAnsi"/>
          <w:bCs/>
          <w:sz w:val="20"/>
          <w:szCs w:val="20"/>
        </w:rPr>
      </w:pPr>
      <w:r w:rsidRPr="00030421">
        <w:rPr>
          <w:rFonts w:asciiTheme="majorHAnsi" w:hAnsiTheme="majorHAnsi" w:cstheme="majorHAnsi"/>
          <w:bCs/>
          <w:sz w:val="20"/>
          <w:szCs w:val="20"/>
        </w:rPr>
        <w:t xml:space="preserve">Data Protection and Processing Notice: In the use of </w:t>
      </w:r>
      <w:proofErr w:type="spellStart"/>
      <w:r w:rsidRPr="00030421">
        <w:rPr>
          <w:rFonts w:asciiTheme="majorHAnsi" w:hAnsiTheme="majorHAnsi" w:cstheme="majorHAnsi"/>
          <w:bCs/>
          <w:sz w:val="20"/>
          <w:szCs w:val="20"/>
        </w:rPr>
        <w:t>GenAI</w:t>
      </w:r>
      <w:proofErr w:type="spellEnd"/>
      <w:r w:rsidRPr="00030421">
        <w:rPr>
          <w:rFonts w:asciiTheme="majorHAnsi" w:hAnsiTheme="majorHAnsi" w:cstheme="majorHAnsi"/>
          <w:bCs/>
          <w:sz w:val="20"/>
          <w:szCs w:val="20"/>
        </w:rPr>
        <w:t xml:space="preserve">, </w:t>
      </w:r>
      <w:proofErr w:type="spellStart"/>
      <w:r w:rsidRPr="00030421">
        <w:rPr>
          <w:rFonts w:asciiTheme="majorHAnsi" w:hAnsiTheme="majorHAnsi" w:cstheme="majorHAnsi"/>
          <w:bCs/>
          <w:sz w:val="20"/>
          <w:szCs w:val="20"/>
        </w:rPr>
        <w:t>Botify</w:t>
      </w:r>
      <w:proofErr w:type="spellEnd"/>
      <w:r w:rsidRPr="00030421">
        <w:rPr>
          <w:rFonts w:asciiTheme="majorHAnsi" w:hAnsiTheme="majorHAnsi" w:cstheme="majorHAnsi"/>
          <w:bCs/>
          <w:sz w:val="20"/>
          <w:szCs w:val="20"/>
        </w:rPr>
        <w:t xml:space="preserve"> may process personal data. </w:t>
      </w:r>
      <w:proofErr w:type="spellStart"/>
      <w:r w:rsidRPr="00030421">
        <w:rPr>
          <w:rFonts w:asciiTheme="majorHAnsi" w:hAnsiTheme="majorHAnsi" w:cstheme="majorHAnsi"/>
          <w:bCs/>
          <w:sz w:val="20"/>
          <w:szCs w:val="20"/>
        </w:rPr>
        <w:t>Botify</w:t>
      </w:r>
      <w:proofErr w:type="spellEnd"/>
      <w:r w:rsidRPr="00030421">
        <w:rPr>
          <w:rFonts w:asciiTheme="majorHAnsi" w:hAnsiTheme="majorHAnsi" w:cstheme="majorHAnsi"/>
          <w:bCs/>
          <w:sz w:val="20"/>
          <w:szCs w:val="20"/>
        </w:rPr>
        <w:t xml:space="preserve"> will process such data in accordance with the Applicable Data Protection Laws. The processing of personal data is subject to the terms of </w:t>
      </w:r>
      <w:proofErr w:type="spellStart"/>
      <w:r w:rsidRPr="00030421">
        <w:rPr>
          <w:rFonts w:asciiTheme="majorHAnsi" w:hAnsiTheme="majorHAnsi" w:cstheme="majorHAnsi"/>
          <w:bCs/>
          <w:sz w:val="20"/>
          <w:szCs w:val="20"/>
        </w:rPr>
        <w:t>Botify’s</w:t>
      </w:r>
      <w:proofErr w:type="spellEnd"/>
      <w:r w:rsidRPr="00030421">
        <w:rPr>
          <w:rFonts w:asciiTheme="majorHAnsi" w:hAnsiTheme="majorHAnsi" w:cstheme="majorHAnsi"/>
          <w:bCs/>
          <w:sz w:val="20"/>
          <w:szCs w:val="20"/>
        </w:rPr>
        <w:t xml:space="preserve"> Data Processing Agreement (DPA), available at https://www.botify.com/</w:t>
      </w:r>
      <w:r w:rsidR="00AE35CB">
        <w:rPr>
          <w:rFonts w:asciiTheme="majorHAnsi" w:hAnsiTheme="majorHAnsi" w:cstheme="majorHAnsi"/>
          <w:bCs/>
          <w:sz w:val="20"/>
          <w:szCs w:val="20"/>
        </w:rPr>
        <w:t>emea</w:t>
      </w:r>
      <w:r w:rsidRPr="00030421">
        <w:rPr>
          <w:rFonts w:asciiTheme="majorHAnsi" w:hAnsiTheme="majorHAnsi" w:cstheme="majorHAnsi"/>
          <w:bCs/>
          <w:sz w:val="20"/>
          <w:szCs w:val="20"/>
        </w:rPr>
        <w:t xml:space="preserve">-legal, or a bespoke DPA if agreed and signed between the parties. </w:t>
      </w:r>
      <w:proofErr w:type="spellStart"/>
      <w:r w:rsidRPr="00030421">
        <w:rPr>
          <w:rFonts w:asciiTheme="majorHAnsi" w:hAnsiTheme="majorHAnsi" w:cstheme="majorHAnsi"/>
          <w:bCs/>
          <w:sz w:val="20"/>
          <w:szCs w:val="20"/>
        </w:rPr>
        <w:t>Botify</w:t>
      </w:r>
      <w:proofErr w:type="spellEnd"/>
      <w:r w:rsidRPr="00030421">
        <w:rPr>
          <w:rFonts w:asciiTheme="majorHAnsi" w:hAnsiTheme="majorHAnsi" w:cstheme="majorHAnsi"/>
          <w:bCs/>
          <w:sz w:val="20"/>
          <w:szCs w:val="20"/>
        </w:rPr>
        <w:t xml:space="preserve"> acts as a data processor when </w:t>
      </w:r>
      <w:r w:rsidR="00030421" w:rsidRPr="00030421">
        <w:rPr>
          <w:rFonts w:asciiTheme="majorHAnsi" w:hAnsiTheme="majorHAnsi" w:cstheme="majorHAnsi"/>
          <w:bCs/>
          <w:sz w:val="20"/>
          <w:szCs w:val="20"/>
        </w:rPr>
        <w:t xml:space="preserve">processing </w:t>
      </w:r>
      <w:r w:rsidRPr="00030421">
        <w:rPr>
          <w:rFonts w:asciiTheme="majorHAnsi" w:hAnsiTheme="majorHAnsi" w:cstheme="majorHAnsi"/>
          <w:bCs/>
          <w:sz w:val="20"/>
          <w:szCs w:val="20"/>
        </w:rPr>
        <w:t>personal data.</w:t>
      </w:r>
    </w:p>
    <w:p w14:paraId="1E4B846C" w14:textId="77777777" w:rsidR="00CA0E36" w:rsidRPr="00030421" w:rsidRDefault="00CA0E36" w:rsidP="00030421">
      <w:pPr>
        <w:jc w:val="both"/>
        <w:rPr>
          <w:rFonts w:asciiTheme="majorHAnsi" w:hAnsiTheme="majorHAnsi" w:cstheme="majorHAnsi"/>
          <w:bCs/>
          <w:sz w:val="20"/>
          <w:szCs w:val="20"/>
        </w:rPr>
      </w:pPr>
    </w:p>
    <w:p w14:paraId="4D4EFC0E" w14:textId="77777777" w:rsidR="003959A3" w:rsidRPr="00030421" w:rsidRDefault="003959A3" w:rsidP="00030421">
      <w:pPr>
        <w:jc w:val="both"/>
        <w:rPr>
          <w:rFonts w:asciiTheme="majorHAnsi" w:hAnsiTheme="majorHAnsi" w:cstheme="majorHAnsi"/>
        </w:rPr>
      </w:pPr>
    </w:p>
    <w:p w14:paraId="507AB662" w14:textId="352F2DF1"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PUBLICITY</w:t>
      </w:r>
      <w:r w:rsidRPr="00030421">
        <w:rPr>
          <w:rFonts w:asciiTheme="majorHAnsi" w:hAnsiTheme="majorHAnsi" w:cstheme="majorHAnsi"/>
          <w:u w:val="none"/>
        </w:rPr>
        <w:t>.</w:t>
      </w:r>
    </w:p>
    <w:p w14:paraId="466099BA" w14:textId="77777777" w:rsidR="00CA0E36" w:rsidRDefault="00000000" w:rsidP="00030421">
      <w:pPr>
        <w:pBdr>
          <w:top w:val="nil"/>
          <w:left w:val="nil"/>
          <w:bottom w:val="nil"/>
          <w:right w:val="nil"/>
          <w:between w:val="nil"/>
        </w:pBdr>
        <w:spacing w:before="59"/>
        <w:ind w:left="119" w:right="198"/>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Upon Customer’s prior written consent</w:t>
      </w:r>
      <w:r w:rsidR="00B70DB0" w:rsidRPr="00030421">
        <w:rPr>
          <w:rFonts w:asciiTheme="majorHAnsi" w:hAnsiTheme="majorHAnsi" w:cstheme="majorHAnsi"/>
          <w:color w:val="000000"/>
          <w:sz w:val="20"/>
          <w:szCs w:val="20"/>
        </w:rPr>
        <w:t>, email being acceptable</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rPr>
        <w:t xml:space="preserve">(a)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w:t>
      </w:r>
      <w:r w:rsidR="00B70DB0" w:rsidRPr="00030421">
        <w:rPr>
          <w:rFonts w:asciiTheme="majorHAnsi" w:hAnsiTheme="majorHAnsi" w:cstheme="majorHAnsi"/>
          <w:color w:val="000000"/>
          <w:sz w:val="20"/>
          <w:szCs w:val="20"/>
        </w:rPr>
        <w:t>may</w:t>
      </w:r>
      <w:r w:rsidRPr="00030421">
        <w:rPr>
          <w:rFonts w:asciiTheme="majorHAnsi" w:hAnsiTheme="majorHAnsi" w:cstheme="majorHAnsi"/>
          <w:color w:val="000000"/>
          <w:sz w:val="20"/>
          <w:szCs w:val="20"/>
        </w:rPr>
        <w:t xml:space="preserve"> publicly refer to the relationship created by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and use Customer’s name, logo, and/or trademarks on its website, in its marketing materials</w:t>
      </w:r>
      <w:r w:rsidR="00B70DB0"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and</w:t>
      </w:r>
      <w:r w:rsidR="00B70DB0" w:rsidRPr="00030421">
        <w:rPr>
          <w:rFonts w:asciiTheme="majorHAnsi" w:hAnsiTheme="majorHAnsi" w:cstheme="majorHAnsi"/>
          <w:color w:val="000000"/>
          <w:sz w:val="20"/>
          <w:szCs w:val="20"/>
        </w:rPr>
        <w:t xml:space="preserve"> in</w:t>
      </w:r>
      <w:r w:rsidRPr="00030421">
        <w:rPr>
          <w:rFonts w:asciiTheme="majorHAnsi" w:hAnsiTheme="majorHAnsi" w:cstheme="majorHAnsi"/>
          <w:color w:val="000000"/>
          <w:sz w:val="20"/>
          <w:szCs w:val="20"/>
        </w:rPr>
        <w:t xml:space="preserve"> sales presentations</w:t>
      </w:r>
      <w:r w:rsidR="00B70DB0" w:rsidRPr="00030421">
        <w:rPr>
          <w:rFonts w:asciiTheme="majorHAnsi" w:hAnsiTheme="majorHAnsi" w:cstheme="majorHAnsi"/>
          <w:color w:val="000000"/>
          <w:sz w:val="20"/>
          <w:szCs w:val="20"/>
        </w:rPr>
        <w:t>, subject to Customer’s trademark use guidelines</w:t>
      </w:r>
      <w:r w:rsidRPr="00030421">
        <w:rPr>
          <w:rFonts w:asciiTheme="majorHAnsi" w:hAnsiTheme="majorHAnsi" w:cstheme="majorHAnsi"/>
          <w:color w:val="000000"/>
          <w:sz w:val="20"/>
          <w:szCs w:val="20"/>
        </w:rPr>
        <w:t xml:space="preserve">. From time to time, Customer may be invited to participate in </w:t>
      </w:r>
      <w:proofErr w:type="spellStart"/>
      <w:r w:rsidRPr="00030421">
        <w:rPr>
          <w:rFonts w:asciiTheme="majorHAnsi" w:hAnsiTheme="majorHAnsi" w:cstheme="majorHAnsi"/>
          <w:color w:val="000000"/>
          <w:sz w:val="20"/>
          <w:szCs w:val="20"/>
        </w:rPr>
        <w:t>Botify’s</w:t>
      </w:r>
      <w:proofErr w:type="spellEnd"/>
      <w:r w:rsidRPr="00030421">
        <w:rPr>
          <w:rFonts w:asciiTheme="majorHAnsi" w:hAnsiTheme="majorHAnsi" w:cstheme="majorHAnsi"/>
          <w:color w:val="000000"/>
          <w:sz w:val="20"/>
          <w:szCs w:val="20"/>
        </w:rPr>
        <w:t xml:space="preserve"> Customer Reference Program which may include reference calls, press releases, case studies, and co-speaking engagements, and </w:t>
      </w:r>
      <w:r w:rsidRPr="00030421">
        <w:rPr>
          <w:rFonts w:asciiTheme="majorHAnsi" w:hAnsiTheme="majorHAnsi" w:cstheme="majorHAnsi"/>
          <w:b/>
          <w:color w:val="000000"/>
          <w:sz w:val="20"/>
          <w:szCs w:val="20"/>
        </w:rPr>
        <w:t>(</w:t>
      </w:r>
      <w:r w:rsidRPr="00030421">
        <w:rPr>
          <w:rFonts w:asciiTheme="majorHAnsi" w:hAnsiTheme="majorHAnsi" w:cstheme="majorHAnsi"/>
          <w:bCs/>
          <w:color w:val="000000"/>
          <w:sz w:val="20"/>
          <w:szCs w:val="20"/>
        </w:rPr>
        <w:t xml:space="preserve">b) </w:t>
      </w:r>
      <w:proofErr w:type="spellStart"/>
      <w:r w:rsidR="00B70DB0" w:rsidRPr="00030421">
        <w:rPr>
          <w:rFonts w:asciiTheme="majorHAnsi" w:hAnsiTheme="majorHAnsi" w:cstheme="majorHAnsi"/>
          <w:bCs/>
          <w:color w:val="000000"/>
          <w:sz w:val="20"/>
          <w:szCs w:val="20"/>
        </w:rPr>
        <w:t>Botify</w:t>
      </w:r>
      <w:proofErr w:type="spellEnd"/>
      <w:r w:rsidR="00B70DB0" w:rsidRPr="00030421">
        <w:rPr>
          <w:rFonts w:asciiTheme="majorHAnsi" w:hAnsiTheme="majorHAnsi" w:cstheme="majorHAnsi"/>
          <w:bCs/>
          <w:color w:val="000000"/>
          <w:sz w:val="20"/>
          <w:szCs w:val="20"/>
        </w:rPr>
        <w:t xml:space="preserve"> may request to showcase</w:t>
      </w:r>
      <w:r w:rsidR="00B70DB0" w:rsidRPr="00030421">
        <w:rPr>
          <w:rFonts w:asciiTheme="majorHAnsi" w:hAnsiTheme="majorHAnsi" w:cstheme="majorHAnsi"/>
          <w:b/>
          <w:color w:val="000000"/>
          <w:sz w:val="20"/>
          <w:szCs w:val="20"/>
        </w:rPr>
        <w:t xml:space="preserve"> </w:t>
      </w:r>
      <w:r w:rsidRPr="00030421">
        <w:rPr>
          <w:rFonts w:asciiTheme="majorHAnsi" w:hAnsiTheme="majorHAnsi" w:cstheme="majorHAnsi"/>
          <w:color w:val="000000"/>
          <w:sz w:val="20"/>
          <w:szCs w:val="20"/>
        </w:rPr>
        <w:t>Customer</w:t>
      </w:r>
      <w:r w:rsidR="00B70DB0" w:rsidRPr="00030421">
        <w:rPr>
          <w:rFonts w:asciiTheme="majorHAnsi" w:hAnsiTheme="majorHAnsi" w:cstheme="majorHAnsi"/>
          <w:color w:val="000000"/>
          <w:sz w:val="20"/>
          <w:szCs w:val="20"/>
        </w:rPr>
        <w:t xml:space="preserve">’s </w:t>
      </w:r>
    </w:p>
    <w:p w14:paraId="3C509928" w14:textId="77777777" w:rsidR="00CA0E36" w:rsidRDefault="00CA0E36" w:rsidP="00030421">
      <w:pPr>
        <w:pBdr>
          <w:top w:val="nil"/>
          <w:left w:val="nil"/>
          <w:bottom w:val="nil"/>
          <w:right w:val="nil"/>
          <w:between w:val="nil"/>
        </w:pBdr>
        <w:spacing w:before="59"/>
        <w:ind w:left="119" w:right="198"/>
        <w:jc w:val="both"/>
        <w:rPr>
          <w:rFonts w:asciiTheme="majorHAnsi" w:hAnsiTheme="majorHAnsi" w:cstheme="majorHAnsi"/>
          <w:color w:val="000000"/>
          <w:sz w:val="20"/>
          <w:szCs w:val="20"/>
        </w:rPr>
      </w:pPr>
    </w:p>
    <w:p w14:paraId="00574436" w14:textId="02F6420D" w:rsidR="00214F9B" w:rsidRPr="00030421" w:rsidRDefault="00B70DB0" w:rsidP="00030421">
      <w:pPr>
        <w:pBdr>
          <w:top w:val="nil"/>
          <w:left w:val="nil"/>
          <w:bottom w:val="nil"/>
          <w:right w:val="nil"/>
          <w:between w:val="nil"/>
        </w:pBdr>
        <w:spacing w:before="59"/>
        <w:ind w:left="119" w:right="198"/>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 xml:space="preserve">success with the Services in </w:t>
      </w:r>
      <w:r w:rsidR="00000000" w:rsidRPr="00030421">
        <w:rPr>
          <w:rFonts w:asciiTheme="majorHAnsi" w:hAnsiTheme="majorHAnsi" w:cstheme="majorHAnsi"/>
          <w:color w:val="000000"/>
          <w:sz w:val="20"/>
          <w:szCs w:val="20"/>
        </w:rPr>
        <w:t>a press release</w:t>
      </w:r>
      <w:r w:rsidRPr="00030421">
        <w:rPr>
          <w:rFonts w:asciiTheme="majorHAnsi" w:hAnsiTheme="majorHAnsi" w:cstheme="majorHAnsi"/>
          <w:color w:val="000000"/>
          <w:sz w:val="20"/>
          <w:szCs w:val="20"/>
        </w:rPr>
        <w:t>, white paper, blog post, or shared media interview, subject to Customer’s final sign off</w:t>
      </w:r>
      <w:r w:rsidR="00000000" w:rsidRPr="00030421">
        <w:rPr>
          <w:rFonts w:asciiTheme="majorHAnsi" w:hAnsiTheme="majorHAnsi" w:cstheme="majorHAnsi"/>
          <w:color w:val="000000"/>
          <w:sz w:val="20"/>
          <w:szCs w:val="20"/>
        </w:rPr>
        <w:t>.</w:t>
      </w:r>
    </w:p>
    <w:p w14:paraId="2EE07F18" w14:textId="77777777" w:rsidR="00214F9B" w:rsidRPr="00030421"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75788D64" w14:textId="77777777" w:rsidR="00214F9B" w:rsidRPr="00030421" w:rsidRDefault="00000000" w:rsidP="00030421">
      <w:pPr>
        <w:pStyle w:val="Heading1"/>
        <w:numPr>
          <w:ilvl w:val="0"/>
          <w:numId w:val="6"/>
        </w:numPr>
        <w:tabs>
          <w:tab w:val="left" w:pos="836"/>
        </w:tabs>
        <w:ind w:left="836" w:hanging="357"/>
        <w:jc w:val="both"/>
        <w:rPr>
          <w:rFonts w:asciiTheme="majorHAnsi" w:hAnsiTheme="majorHAnsi" w:cstheme="majorHAnsi"/>
          <w:u w:val="none"/>
        </w:rPr>
      </w:pPr>
      <w:r w:rsidRPr="00030421">
        <w:rPr>
          <w:rFonts w:asciiTheme="majorHAnsi" w:hAnsiTheme="majorHAnsi" w:cstheme="majorHAnsi"/>
        </w:rPr>
        <w:t>NON-SOLICITATION</w:t>
      </w:r>
      <w:r w:rsidRPr="00030421">
        <w:rPr>
          <w:rFonts w:asciiTheme="majorHAnsi" w:hAnsiTheme="majorHAnsi" w:cstheme="majorHAnsi"/>
          <w:u w:val="none"/>
        </w:rPr>
        <w:t>.</w:t>
      </w:r>
    </w:p>
    <w:p w14:paraId="72F458DC" w14:textId="27B5EDD9" w:rsidR="001B1733" w:rsidRDefault="00000000" w:rsidP="001B1733">
      <w:pPr>
        <w:pBdr>
          <w:top w:val="nil"/>
          <w:left w:val="nil"/>
          <w:bottom w:val="nil"/>
          <w:right w:val="nil"/>
          <w:between w:val="nil"/>
        </w:pBdr>
        <w:spacing w:before="59" w:line="242" w:lineRule="auto"/>
        <w:ind w:left="119" w:right="164"/>
        <w:jc w:val="both"/>
        <w:rPr>
          <w:rFonts w:asciiTheme="majorHAnsi" w:hAnsiTheme="majorHAnsi" w:cstheme="majorHAnsi"/>
          <w:color w:val="000000"/>
          <w:sz w:val="20"/>
          <w:szCs w:val="20"/>
        </w:rPr>
      </w:pPr>
      <w:r w:rsidRPr="00030421">
        <w:rPr>
          <w:rFonts w:asciiTheme="majorHAnsi" w:hAnsiTheme="majorHAnsi" w:cstheme="majorHAnsi"/>
          <w:color w:val="000000"/>
          <w:sz w:val="20"/>
          <w:szCs w:val="20"/>
        </w:rPr>
        <w:t>During these Terms and Condition’s Term and one year thereafter neither party will hire or solicit for employment</w:t>
      </w:r>
      <w:r w:rsidR="00B62952"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on behalf of itself or a third party</w:t>
      </w:r>
      <w:r w:rsidR="00B62952" w:rsidRPr="00030421">
        <w:rPr>
          <w:rFonts w:asciiTheme="majorHAnsi" w:hAnsiTheme="majorHAnsi" w:cstheme="majorHAnsi"/>
          <w:color w:val="000000"/>
          <w:sz w:val="20"/>
          <w:szCs w:val="20"/>
        </w:rPr>
        <w:t>,</w:t>
      </w:r>
      <w:r w:rsidRPr="00030421">
        <w:rPr>
          <w:rFonts w:asciiTheme="majorHAnsi" w:hAnsiTheme="majorHAnsi" w:cstheme="majorHAnsi"/>
          <w:color w:val="000000"/>
          <w:sz w:val="20"/>
          <w:szCs w:val="20"/>
        </w:rPr>
        <w:t xml:space="preserve"> any personnel of the other party who have been engaged in work related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provided, however, that the foregoing will not apply to any personnel of the other party who respond to a public job advertisement or other general public solicitation of a party without active solicitation from the hiring party</w:t>
      </w:r>
      <w:r w:rsidR="001B1733">
        <w:rPr>
          <w:rFonts w:asciiTheme="majorHAnsi" w:hAnsiTheme="majorHAnsi" w:cstheme="majorHAnsi"/>
          <w:color w:val="000000"/>
          <w:sz w:val="20"/>
          <w:szCs w:val="20"/>
        </w:rPr>
        <w:t>.</w:t>
      </w:r>
    </w:p>
    <w:p w14:paraId="38E7D0AF" w14:textId="77777777" w:rsidR="001B1733" w:rsidRDefault="001B1733" w:rsidP="001B1733">
      <w:pPr>
        <w:pBdr>
          <w:top w:val="nil"/>
          <w:left w:val="nil"/>
          <w:bottom w:val="nil"/>
          <w:right w:val="nil"/>
          <w:between w:val="nil"/>
        </w:pBdr>
        <w:spacing w:before="59" w:line="242" w:lineRule="auto"/>
        <w:ind w:left="119" w:right="164"/>
        <w:jc w:val="both"/>
        <w:rPr>
          <w:rFonts w:asciiTheme="majorHAnsi" w:hAnsiTheme="majorHAnsi" w:cstheme="majorHAnsi"/>
          <w:color w:val="000000"/>
          <w:sz w:val="20"/>
          <w:szCs w:val="20"/>
        </w:rPr>
      </w:pPr>
    </w:p>
    <w:p w14:paraId="048029BD" w14:textId="77777777" w:rsidR="00E4467C" w:rsidRPr="00030421" w:rsidRDefault="00E4467C" w:rsidP="00030421">
      <w:pPr>
        <w:pBdr>
          <w:top w:val="nil"/>
          <w:left w:val="nil"/>
          <w:bottom w:val="nil"/>
          <w:right w:val="nil"/>
          <w:between w:val="nil"/>
        </w:pBdr>
        <w:spacing w:before="8"/>
        <w:jc w:val="both"/>
        <w:rPr>
          <w:rFonts w:asciiTheme="majorHAnsi" w:hAnsiTheme="majorHAnsi" w:cstheme="majorHAnsi"/>
          <w:color w:val="000000"/>
          <w:sz w:val="20"/>
          <w:szCs w:val="20"/>
        </w:rPr>
      </w:pPr>
    </w:p>
    <w:p w14:paraId="0BCA75A7" w14:textId="77777777" w:rsidR="00B65743" w:rsidRPr="00B65743" w:rsidRDefault="00000000" w:rsidP="00B65743">
      <w:pPr>
        <w:pStyle w:val="Heading1"/>
        <w:numPr>
          <w:ilvl w:val="0"/>
          <w:numId w:val="6"/>
        </w:numPr>
        <w:tabs>
          <w:tab w:val="left" w:pos="836"/>
        </w:tabs>
        <w:ind w:left="836" w:hanging="357"/>
        <w:jc w:val="both"/>
        <w:rPr>
          <w:rFonts w:asciiTheme="majorHAnsi" w:hAnsiTheme="majorHAnsi" w:cstheme="majorHAnsi"/>
          <w:u w:val="none"/>
        </w:rPr>
      </w:pPr>
      <w:r w:rsidRPr="001B1733">
        <w:rPr>
          <w:rFonts w:asciiTheme="majorHAnsi" w:hAnsiTheme="majorHAnsi" w:cstheme="majorHAnsi"/>
        </w:rPr>
        <w:t>ANTI-CORRUPTION; ANTI-SLAVERY; ANTI-TAX EVASION</w:t>
      </w:r>
      <w:r w:rsidRPr="001B1733">
        <w:rPr>
          <w:rFonts w:asciiTheme="majorHAnsi" w:hAnsiTheme="majorHAnsi" w:cstheme="majorHAnsi"/>
          <w:color w:val="1F1F1F"/>
          <w:u w:val="none"/>
        </w:rPr>
        <w:t>.</w:t>
      </w:r>
    </w:p>
    <w:p w14:paraId="413E372A" w14:textId="7CAA1033" w:rsidR="00B65743" w:rsidRPr="00B65743" w:rsidRDefault="00B65743" w:rsidP="00B65743">
      <w:pPr>
        <w:pStyle w:val="Heading1"/>
        <w:tabs>
          <w:tab w:val="left" w:pos="836"/>
        </w:tabs>
        <w:ind w:left="836" w:firstLine="0"/>
        <w:jc w:val="both"/>
        <w:rPr>
          <w:rFonts w:asciiTheme="majorHAnsi" w:hAnsiTheme="majorHAnsi" w:cstheme="majorHAnsi"/>
          <w:b w:val="0"/>
          <w:bCs/>
          <w:u w:val="none"/>
        </w:rPr>
      </w:pPr>
      <w:r>
        <w:rPr>
          <w:rFonts w:asciiTheme="majorHAnsi" w:hAnsiTheme="majorHAnsi" w:cstheme="majorHAnsi"/>
        </w:rPr>
        <w:br/>
      </w:r>
      <w:r w:rsidRPr="00B65743">
        <w:rPr>
          <w:rFonts w:asciiTheme="majorHAnsi" w:hAnsiTheme="majorHAnsi" w:cstheme="majorHAnsi"/>
          <w:b w:val="0"/>
          <w:bCs/>
          <w:u w:val="none"/>
        </w:rPr>
        <w:t>T</w:t>
      </w:r>
      <w:r w:rsidRPr="00B65743">
        <w:rPr>
          <w:rFonts w:asciiTheme="majorHAnsi" w:hAnsiTheme="majorHAnsi" w:cstheme="majorHAnsi"/>
          <w:b w:val="0"/>
          <w:bCs/>
          <w:u w:val="none"/>
        </w:rPr>
        <w:t xml:space="preserve">he parties </w:t>
      </w:r>
      <w:proofErr w:type="gramStart"/>
      <w:r w:rsidRPr="00B65743">
        <w:rPr>
          <w:rFonts w:asciiTheme="majorHAnsi" w:hAnsiTheme="majorHAnsi" w:cstheme="majorHAnsi"/>
          <w:b w:val="0"/>
          <w:bCs/>
          <w:u w:val="none"/>
        </w:rPr>
        <w:t>agree at all times</w:t>
      </w:r>
      <w:proofErr w:type="gramEnd"/>
      <w:r w:rsidRPr="00B65743">
        <w:rPr>
          <w:rFonts w:asciiTheme="majorHAnsi" w:hAnsiTheme="majorHAnsi" w:cstheme="majorHAnsi"/>
          <w:b w:val="0"/>
          <w:bCs/>
          <w:u w:val="none"/>
        </w:rPr>
        <w:t>, in the performance of their obligations under these General Terms and Conditions and any Purchase Order:</w:t>
      </w:r>
    </w:p>
    <w:p w14:paraId="44BAA0BD" w14:textId="77777777" w:rsidR="00B65743" w:rsidRDefault="00B65743" w:rsidP="00B65743">
      <w:pPr>
        <w:pStyle w:val="NormalWeb"/>
        <w:ind w:left="784"/>
        <w:rPr>
          <w:rFonts w:asciiTheme="majorHAnsi" w:hAnsiTheme="majorHAnsi" w:cstheme="majorHAnsi"/>
          <w:sz w:val="20"/>
          <w:szCs w:val="20"/>
        </w:rPr>
      </w:pPr>
      <w:r w:rsidRPr="00B65743">
        <w:rPr>
          <w:rFonts w:asciiTheme="majorHAnsi" w:hAnsiTheme="majorHAnsi" w:cstheme="majorHAnsi"/>
          <w:sz w:val="20"/>
          <w:szCs w:val="20"/>
        </w:rPr>
        <w:t>(a) to comply with all applicable anti-corruption and anti-bribery laws, including the Sapin II Law of December 9, 2016.</w:t>
      </w:r>
    </w:p>
    <w:p w14:paraId="76E0B451" w14:textId="4B6D8CAD" w:rsidR="00B65743" w:rsidRPr="00B65743" w:rsidRDefault="00B65743" w:rsidP="00B65743">
      <w:pPr>
        <w:pStyle w:val="NormalWeb"/>
        <w:ind w:left="784"/>
        <w:rPr>
          <w:rFonts w:asciiTheme="majorHAnsi" w:hAnsiTheme="majorHAnsi" w:cstheme="majorHAnsi"/>
          <w:sz w:val="20"/>
          <w:szCs w:val="20"/>
        </w:rPr>
      </w:pPr>
      <w:r w:rsidRPr="00B65743">
        <w:rPr>
          <w:rFonts w:asciiTheme="majorHAnsi" w:hAnsiTheme="majorHAnsi" w:cstheme="majorHAnsi"/>
          <w:sz w:val="20"/>
          <w:szCs w:val="20"/>
        </w:rPr>
        <w:t>(b) to comply with all applicable laws relating to the prevention of slavery and human trafficking, including the provisions of the French Penal Code regarding human trafficking and forced labor; and</w:t>
      </w:r>
    </w:p>
    <w:p w14:paraId="25727593" w14:textId="77777777" w:rsidR="00B65743" w:rsidRPr="00B65743" w:rsidRDefault="00B65743" w:rsidP="00B65743">
      <w:pPr>
        <w:pStyle w:val="NormalWeb"/>
        <w:ind w:left="784"/>
        <w:rPr>
          <w:rFonts w:asciiTheme="majorHAnsi" w:hAnsiTheme="majorHAnsi" w:cstheme="majorHAnsi"/>
          <w:sz w:val="20"/>
          <w:szCs w:val="20"/>
        </w:rPr>
      </w:pPr>
      <w:r w:rsidRPr="00B65743">
        <w:rPr>
          <w:rFonts w:asciiTheme="majorHAnsi" w:hAnsiTheme="majorHAnsi" w:cstheme="majorHAnsi"/>
          <w:sz w:val="20"/>
          <w:szCs w:val="20"/>
        </w:rPr>
        <w:t>(c) not to engage in any activity, practice, or conduct that would constitute an offense facilitating tax evasion under Article 1741 of the General Tax Code or an offense under the Anti-Tax Fraud Law of October 23, 2018.</w:t>
      </w:r>
    </w:p>
    <w:p w14:paraId="3D96BBC4" w14:textId="77777777" w:rsidR="00B65743" w:rsidRDefault="00B65743" w:rsidP="00B65743">
      <w:pPr>
        <w:pStyle w:val="NormalWeb"/>
        <w:ind w:left="784"/>
        <w:rPr>
          <w:rFonts w:asciiTheme="majorHAnsi" w:hAnsiTheme="majorHAnsi" w:cstheme="majorHAnsi"/>
          <w:sz w:val="20"/>
          <w:szCs w:val="20"/>
        </w:rPr>
      </w:pPr>
      <w:r w:rsidRPr="00B65743">
        <w:rPr>
          <w:rFonts w:asciiTheme="majorHAnsi" w:hAnsiTheme="majorHAnsi" w:cstheme="majorHAnsi"/>
          <w:sz w:val="20"/>
          <w:szCs w:val="20"/>
        </w:rPr>
        <w:t>Each party shall establish and maintain, throughout the term of this Agreement, its own policies and procedures to ensure compliance with this section and shall enforce them when necessary.</w:t>
      </w:r>
      <w:r>
        <w:rPr>
          <w:rFonts w:asciiTheme="majorHAnsi" w:hAnsiTheme="majorHAnsi" w:cstheme="majorHAnsi"/>
          <w:sz w:val="20"/>
          <w:szCs w:val="20"/>
        </w:rPr>
        <w:br/>
      </w:r>
      <w:r w:rsidRPr="00B65743">
        <w:rPr>
          <w:rFonts w:asciiTheme="majorHAnsi" w:hAnsiTheme="majorHAnsi" w:cstheme="majorHAnsi"/>
          <w:sz w:val="20"/>
          <w:szCs w:val="20"/>
        </w:rPr>
        <w:t xml:space="preserve"> Each party shall immediately notify the other of: </w:t>
      </w:r>
    </w:p>
    <w:p w14:paraId="665B6E9B" w14:textId="5CAF1084" w:rsidR="00B65743" w:rsidRDefault="00B65743" w:rsidP="00B65743">
      <w:pPr>
        <w:pStyle w:val="NormalWeb"/>
        <w:numPr>
          <w:ilvl w:val="0"/>
          <w:numId w:val="14"/>
        </w:numPr>
        <w:rPr>
          <w:rFonts w:asciiTheme="majorHAnsi" w:hAnsiTheme="majorHAnsi" w:cstheme="majorHAnsi"/>
          <w:sz w:val="20"/>
          <w:szCs w:val="20"/>
        </w:rPr>
      </w:pPr>
      <w:r w:rsidRPr="00B65743">
        <w:rPr>
          <w:rFonts w:asciiTheme="majorHAnsi" w:hAnsiTheme="majorHAnsi" w:cstheme="majorHAnsi"/>
          <w:sz w:val="20"/>
          <w:szCs w:val="20"/>
        </w:rPr>
        <w:t>any request or demand for financial or other benefits improperly received in connection with these General Terms and Conditions or any Purchase Order;</w:t>
      </w:r>
    </w:p>
    <w:p w14:paraId="2D9BCB1E" w14:textId="5E3A27F0" w:rsidR="00B65743" w:rsidRDefault="00B65743" w:rsidP="00B65743">
      <w:pPr>
        <w:pStyle w:val="NormalWeb"/>
        <w:numPr>
          <w:ilvl w:val="0"/>
          <w:numId w:val="14"/>
        </w:numPr>
        <w:rPr>
          <w:rFonts w:asciiTheme="majorHAnsi" w:hAnsiTheme="majorHAnsi" w:cstheme="majorHAnsi"/>
          <w:sz w:val="20"/>
          <w:szCs w:val="20"/>
        </w:rPr>
      </w:pPr>
      <w:r w:rsidRPr="00B65743">
        <w:rPr>
          <w:rFonts w:asciiTheme="majorHAnsi" w:hAnsiTheme="majorHAnsi" w:cstheme="majorHAnsi"/>
          <w:sz w:val="20"/>
          <w:szCs w:val="20"/>
        </w:rPr>
        <w:t xml:space="preserve"> any situation of slavery or human trafficking in the supply chain it becomes aware of in the context of this Agreement; and </w:t>
      </w:r>
    </w:p>
    <w:p w14:paraId="33153C54" w14:textId="760367B8" w:rsidR="00B65743" w:rsidRPr="00B65743" w:rsidRDefault="00B65743" w:rsidP="00B65743">
      <w:pPr>
        <w:pStyle w:val="NormalWeb"/>
        <w:numPr>
          <w:ilvl w:val="0"/>
          <w:numId w:val="14"/>
        </w:numPr>
        <w:rPr>
          <w:rFonts w:asciiTheme="majorHAnsi" w:hAnsiTheme="majorHAnsi" w:cstheme="majorHAnsi"/>
          <w:sz w:val="20"/>
          <w:szCs w:val="20"/>
        </w:rPr>
      </w:pPr>
      <w:r w:rsidRPr="00B65743">
        <w:rPr>
          <w:rFonts w:asciiTheme="majorHAnsi" w:hAnsiTheme="majorHAnsi" w:cstheme="majorHAnsi"/>
          <w:sz w:val="20"/>
          <w:szCs w:val="20"/>
        </w:rPr>
        <w:t xml:space="preserve"> any request or demand from a third party seeking to facilitate tax evasion as defined under the Anti-Tax Fraud Law in connection with the performance of this Agreement.</w:t>
      </w:r>
    </w:p>
    <w:p w14:paraId="094B8B53" w14:textId="77777777" w:rsidR="00D8045E" w:rsidRPr="00B65743" w:rsidRDefault="00D8045E" w:rsidP="00B65743">
      <w:pPr>
        <w:pBdr>
          <w:top w:val="nil"/>
          <w:left w:val="nil"/>
          <w:bottom w:val="nil"/>
          <w:right w:val="nil"/>
          <w:between w:val="nil"/>
        </w:pBdr>
        <w:tabs>
          <w:tab w:val="left" w:pos="1651"/>
          <w:tab w:val="left" w:pos="1655"/>
        </w:tabs>
        <w:spacing w:before="59"/>
        <w:ind w:right="116"/>
        <w:jc w:val="both"/>
        <w:rPr>
          <w:rFonts w:asciiTheme="majorHAnsi" w:hAnsiTheme="majorHAnsi" w:cstheme="majorHAnsi"/>
          <w:color w:val="000000"/>
          <w:sz w:val="20"/>
          <w:szCs w:val="20"/>
          <w:lang w:val="en-FR"/>
        </w:rPr>
      </w:pPr>
    </w:p>
    <w:p w14:paraId="565D4107" w14:textId="77777777" w:rsidR="00214F9B" w:rsidRPr="00B65743" w:rsidRDefault="00214F9B" w:rsidP="00030421">
      <w:pPr>
        <w:pBdr>
          <w:top w:val="nil"/>
          <w:left w:val="nil"/>
          <w:bottom w:val="nil"/>
          <w:right w:val="nil"/>
          <w:between w:val="nil"/>
        </w:pBdr>
        <w:spacing w:before="3"/>
        <w:jc w:val="both"/>
        <w:rPr>
          <w:rFonts w:asciiTheme="majorHAnsi" w:hAnsiTheme="majorHAnsi" w:cstheme="majorHAnsi"/>
          <w:color w:val="000000"/>
          <w:sz w:val="20"/>
          <w:szCs w:val="20"/>
        </w:rPr>
      </w:pPr>
    </w:p>
    <w:p w14:paraId="3C4C6B32" w14:textId="77777777" w:rsidR="00CA0E36" w:rsidRDefault="00000000" w:rsidP="00CA0E36">
      <w:pPr>
        <w:numPr>
          <w:ilvl w:val="0"/>
          <w:numId w:val="6"/>
        </w:numPr>
        <w:pBdr>
          <w:top w:val="nil"/>
          <w:left w:val="nil"/>
          <w:bottom w:val="nil"/>
          <w:right w:val="nil"/>
          <w:between w:val="nil"/>
        </w:pBdr>
        <w:tabs>
          <w:tab w:val="left" w:pos="836"/>
          <w:tab w:val="left" w:pos="839"/>
        </w:tabs>
        <w:ind w:right="173" w:hanging="360"/>
        <w:jc w:val="both"/>
        <w:rPr>
          <w:rFonts w:asciiTheme="majorHAnsi" w:hAnsiTheme="majorHAnsi" w:cstheme="majorHAnsi"/>
          <w:color w:val="000000"/>
          <w:sz w:val="20"/>
          <w:szCs w:val="20"/>
        </w:rPr>
      </w:pPr>
      <w:r w:rsidRPr="00030421">
        <w:rPr>
          <w:rFonts w:asciiTheme="majorHAnsi" w:hAnsiTheme="majorHAnsi" w:cstheme="majorHAnsi"/>
          <w:b/>
          <w:color w:val="000000"/>
          <w:sz w:val="20"/>
          <w:szCs w:val="20"/>
          <w:u w:val="single"/>
        </w:rPr>
        <w:t>GENERAL</w:t>
      </w:r>
      <w:r w:rsidRPr="00030421">
        <w:rPr>
          <w:rFonts w:asciiTheme="majorHAnsi" w:hAnsiTheme="majorHAnsi" w:cstheme="majorHAnsi"/>
          <w:b/>
          <w:color w:val="000000"/>
          <w:sz w:val="20"/>
          <w:szCs w:val="20"/>
        </w:rPr>
        <w:t xml:space="preserve">. </w:t>
      </w:r>
      <w:r w:rsidRPr="00030421">
        <w:rPr>
          <w:rFonts w:asciiTheme="majorHAnsi" w:hAnsiTheme="majorHAnsi" w:cstheme="majorHAnsi"/>
          <w:b/>
          <w:color w:val="000000"/>
          <w:sz w:val="20"/>
          <w:szCs w:val="20"/>
          <w:u w:val="single"/>
        </w:rPr>
        <w:t xml:space="preserve">Entire </w:t>
      </w:r>
      <w:r w:rsidR="00062F87" w:rsidRPr="00030421">
        <w:rPr>
          <w:rFonts w:asciiTheme="majorHAnsi" w:hAnsiTheme="majorHAnsi" w:cstheme="majorHAnsi"/>
          <w:b/>
          <w:color w:val="000000"/>
          <w:sz w:val="20"/>
          <w:szCs w:val="20"/>
          <w:u w:val="single"/>
        </w:rPr>
        <w:t>Agreement</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together with </w:t>
      </w:r>
      <w:r w:rsidR="0095591A" w:rsidRPr="00030421">
        <w:rPr>
          <w:rFonts w:asciiTheme="majorHAnsi" w:hAnsiTheme="majorHAnsi" w:cstheme="majorHAnsi"/>
          <w:color w:val="000000"/>
          <w:sz w:val="20"/>
          <w:szCs w:val="20"/>
        </w:rPr>
        <w:t xml:space="preserve">any DPA, any Exhibits, and </w:t>
      </w:r>
      <w:r w:rsidRPr="00030421">
        <w:rPr>
          <w:rFonts w:asciiTheme="majorHAnsi" w:hAnsiTheme="majorHAnsi" w:cstheme="majorHAnsi"/>
          <w:color w:val="000000"/>
          <w:sz w:val="20"/>
          <w:szCs w:val="20"/>
        </w:rPr>
        <w:t xml:space="preserve">all Order Forms collectively constitutes the sole, entire, and exclusive agreement between the parties regarding the subject matter thereof, and supersedes and renders void all prior communications, representations, agreements, or discussions between the parties, whether written or oral, regarding such subject matter. </w:t>
      </w:r>
      <w:r w:rsidRPr="00030421">
        <w:rPr>
          <w:rFonts w:asciiTheme="majorHAnsi" w:hAnsiTheme="majorHAnsi" w:cstheme="majorHAnsi"/>
          <w:b/>
          <w:color w:val="000000"/>
          <w:sz w:val="20"/>
          <w:szCs w:val="20"/>
          <w:u w:val="single"/>
        </w:rPr>
        <w:t>Amendment</w:t>
      </w:r>
      <w:r w:rsidRPr="00030421">
        <w:rPr>
          <w:rFonts w:asciiTheme="majorHAnsi" w:hAnsiTheme="majorHAnsi" w:cstheme="majorHAnsi"/>
          <w:color w:val="000000"/>
          <w:sz w:val="20"/>
          <w:szCs w:val="20"/>
        </w:rPr>
        <w:t xml:space="preserve">.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may not be amended or modified without the written consent of both parties. </w:t>
      </w:r>
      <w:r w:rsidRPr="00030421">
        <w:rPr>
          <w:rFonts w:asciiTheme="majorHAnsi" w:hAnsiTheme="majorHAnsi" w:cstheme="majorHAnsi"/>
          <w:b/>
          <w:color w:val="000000"/>
          <w:sz w:val="20"/>
          <w:szCs w:val="20"/>
          <w:u w:val="single"/>
        </w:rPr>
        <w:t>No Waiver</w:t>
      </w:r>
      <w:r w:rsidRPr="00030421">
        <w:rPr>
          <w:rFonts w:asciiTheme="majorHAnsi" w:hAnsiTheme="majorHAnsi" w:cstheme="majorHAnsi"/>
          <w:color w:val="000000"/>
          <w:sz w:val="20"/>
          <w:szCs w:val="20"/>
        </w:rPr>
        <w:t xml:space="preserve">. No term or provision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will be deemed waived, and no breach consented to, without the written consent of both parties. Any waiver or consent </w:t>
      </w:r>
      <w:r w:rsidR="00C82666" w:rsidRPr="00030421">
        <w:rPr>
          <w:rFonts w:asciiTheme="majorHAnsi" w:hAnsiTheme="majorHAnsi" w:cstheme="majorHAnsi"/>
          <w:color w:val="000000"/>
          <w:sz w:val="20"/>
          <w:szCs w:val="20"/>
        </w:rPr>
        <w:t xml:space="preserve">that is </w:t>
      </w:r>
      <w:r w:rsidRPr="00030421">
        <w:rPr>
          <w:rFonts w:asciiTheme="majorHAnsi" w:hAnsiTheme="majorHAnsi" w:cstheme="majorHAnsi"/>
          <w:color w:val="000000"/>
          <w:sz w:val="20"/>
          <w:szCs w:val="20"/>
        </w:rPr>
        <w:t xml:space="preserve">so granted will not constitute a waiver or consent for any future occurrence. The failure to exercise any remedy available to either party will not be deemed to be a waiver of any rights or remedies of either party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at law, or in equity. </w:t>
      </w:r>
      <w:r w:rsidRPr="00030421">
        <w:rPr>
          <w:rFonts w:asciiTheme="majorHAnsi" w:hAnsiTheme="majorHAnsi" w:cstheme="majorHAnsi"/>
          <w:b/>
          <w:color w:val="000000"/>
          <w:sz w:val="20"/>
          <w:szCs w:val="20"/>
          <w:u w:val="single"/>
        </w:rPr>
        <w:t>No Third-Party Beneficiaries</w:t>
      </w:r>
      <w:r w:rsidRPr="00030421">
        <w:rPr>
          <w:rFonts w:asciiTheme="majorHAnsi" w:hAnsiTheme="majorHAnsi" w:cstheme="majorHAnsi"/>
          <w:color w:val="000000"/>
          <w:sz w:val="20"/>
          <w:szCs w:val="20"/>
        </w:rPr>
        <w:t xml:space="preserve">. There are no intended third-party beneficiaries to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except as expressly stated. </w:t>
      </w:r>
      <w:r w:rsidRPr="00030421">
        <w:rPr>
          <w:rFonts w:asciiTheme="majorHAnsi" w:hAnsiTheme="majorHAnsi" w:cstheme="majorHAnsi"/>
          <w:b/>
          <w:color w:val="000000"/>
          <w:sz w:val="20"/>
          <w:szCs w:val="20"/>
          <w:u w:val="single"/>
        </w:rPr>
        <w:t>Assignment</w:t>
      </w:r>
      <w:r w:rsidRPr="00030421">
        <w:rPr>
          <w:rFonts w:asciiTheme="majorHAnsi" w:hAnsiTheme="majorHAnsi" w:cstheme="majorHAnsi"/>
          <w:color w:val="000000"/>
          <w:sz w:val="20"/>
          <w:szCs w:val="20"/>
        </w:rPr>
        <w:t xml:space="preserve">. Neither party may sell, assign, or </w:t>
      </w:r>
      <w:r w:rsidRPr="00030421">
        <w:rPr>
          <w:rFonts w:asciiTheme="majorHAnsi" w:hAnsiTheme="majorHAnsi" w:cstheme="majorHAnsi"/>
          <w:color w:val="000000"/>
          <w:sz w:val="20"/>
          <w:szCs w:val="20"/>
        </w:rPr>
        <w:lastRenderedPageBreak/>
        <w:t xml:space="preserve">delegate any rights or obligations under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except as expressly provided herein, without the written consent of the other party, except that </w:t>
      </w:r>
      <w:r w:rsidR="0095591A" w:rsidRPr="00030421">
        <w:rPr>
          <w:rFonts w:asciiTheme="majorHAnsi" w:hAnsiTheme="majorHAnsi" w:cstheme="majorHAnsi"/>
          <w:color w:val="000000"/>
          <w:sz w:val="20"/>
          <w:szCs w:val="20"/>
        </w:rPr>
        <w:t xml:space="preserve">either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xml:space="preserve"> may assign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to a successor entity in a merger, acquisition, or other change of control transaction. </w:t>
      </w:r>
      <w:r w:rsidRPr="00030421">
        <w:rPr>
          <w:rFonts w:asciiTheme="majorHAnsi" w:hAnsiTheme="majorHAnsi" w:cstheme="majorHAnsi"/>
          <w:b/>
          <w:color w:val="000000"/>
          <w:sz w:val="20"/>
          <w:szCs w:val="20"/>
          <w:u w:val="single"/>
        </w:rPr>
        <w:t>Severability</w:t>
      </w:r>
      <w:r w:rsidRPr="00030421">
        <w:rPr>
          <w:rFonts w:asciiTheme="majorHAnsi" w:hAnsiTheme="majorHAnsi" w:cstheme="majorHAnsi"/>
          <w:color w:val="000000"/>
          <w:sz w:val="20"/>
          <w:szCs w:val="20"/>
        </w:rPr>
        <w:t xml:space="preserve">. If any provision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is found to be invalid or unenforceable under applicable law, such provision will be deemed reformed to the minimum extent necessary to comply with such law or, if compliance is not possible, deemed stricken from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 such law’s jurisdiction, but will not affect the validity or enforceability of the remainder of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in such jurisdiction. </w:t>
      </w:r>
      <w:r w:rsidRPr="00030421">
        <w:rPr>
          <w:rFonts w:asciiTheme="majorHAnsi" w:hAnsiTheme="majorHAnsi" w:cstheme="majorHAnsi"/>
          <w:b/>
          <w:color w:val="000000"/>
          <w:sz w:val="20"/>
          <w:szCs w:val="20"/>
          <w:u w:val="single"/>
        </w:rPr>
        <w:t>Notices</w:t>
      </w:r>
      <w:r w:rsidRPr="00030421">
        <w:rPr>
          <w:rFonts w:asciiTheme="majorHAnsi" w:hAnsiTheme="majorHAnsi" w:cstheme="majorHAnsi"/>
          <w:color w:val="000000"/>
          <w:sz w:val="20"/>
          <w:szCs w:val="20"/>
        </w:rPr>
        <w:t xml:space="preserve">. All notices required or permitted by </w:t>
      </w:r>
      <w:r w:rsidR="00062F87" w:rsidRPr="00030421">
        <w:rPr>
          <w:rFonts w:asciiTheme="majorHAnsi" w:hAnsiTheme="majorHAnsi" w:cstheme="majorHAnsi"/>
          <w:color w:val="000000"/>
          <w:sz w:val="20"/>
          <w:szCs w:val="20"/>
        </w:rPr>
        <w:t>this Agreement</w:t>
      </w:r>
      <w:r w:rsidRPr="00030421">
        <w:rPr>
          <w:rFonts w:asciiTheme="majorHAnsi" w:hAnsiTheme="majorHAnsi" w:cstheme="majorHAnsi"/>
          <w:color w:val="000000"/>
          <w:sz w:val="20"/>
          <w:szCs w:val="20"/>
        </w:rPr>
        <w:t xml:space="preserve"> must be </w:t>
      </w:r>
      <w:r w:rsidRPr="00030421">
        <w:rPr>
          <w:rFonts w:asciiTheme="majorHAnsi" w:hAnsiTheme="majorHAnsi" w:cstheme="majorHAnsi"/>
          <w:b/>
          <w:color w:val="000000"/>
          <w:sz w:val="20"/>
          <w:szCs w:val="20"/>
        </w:rPr>
        <w:t xml:space="preserve">(a) </w:t>
      </w:r>
      <w:r w:rsidRPr="00030421">
        <w:rPr>
          <w:rFonts w:asciiTheme="majorHAnsi" w:hAnsiTheme="majorHAnsi" w:cstheme="majorHAnsi"/>
          <w:color w:val="000000"/>
          <w:sz w:val="20"/>
          <w:szCs w:val="20"/>
        </w:rPr>
        <w:t xml:space="preserve">in writing; </w:t>
      </w:r>
      <w:r w:rsidRPr="00030421">
        <w:rPr>
          <w:rFonts w:asciiTheme="majorHAnsi" w:hAnsiTheme="majorHAnsi" w:cstheme="majorHAnsi"/>
          <w:b/>
          <w:color w:val="000000"/>
          <w:sz w:val="20"/>
          <w:szCs w:val="20"/>
        </w:rPr>
        <w:t xml:space="preserve">(b) </w:t>
      </w:r>
      <w:r w:rsidRPr="00030421">
        <w:rPr>
          <w:rFonts w:asciiTheme="majorHAnsi" w:hAnsiTheme="majorHAnsi" w:cstheme="majorHAnsi"/>
          <w:color w:val="000000"/>
          <w:sz w:val="20"/>
          <w:szCs w:val="20"/>
        </w:rPr>
        <w:t xml:space="preserve">emailed, mailed by first class, registered, or certified mail (return receipt requested, postage prepaid), or hand delivered; and </w:t>
      </w:r>
      <w:r w:rsidRPr="00030421">
        <w:rPr>
          <w:rFonts w:asciiTheme="majorHAnsi" w:hAnsiTheme="majorHAnsi" w:cstheme="majorHAnsi"/>
          <w:b/>
          <w:color w:val="000000"/>
          <w:sz w:val="20"/>
          <w:szCs w:val="20"/>
        </w:rPr>
        <w:t xml:space="preserve">(c) </w:t>
      </w:r>
      <w:r w:rsidRPr="00030421">
        <w:rPr>
          <w:rFonts w:asciiTheme="majorHAnsi" w:hAnsiTheme="majorHAnsi" w:cstheme="majorHAnsi"/>
          <w:color w:val="000000"/>
          <w:sz w:val="20"/>
          <w:szCs w:val="20"/>
        </w:rPr>
        <w:t xml:space="preserve">sent to the party addresses provided herein (in the case of email to </w:t>
      </w:r>
      <w:proofErr w:type="spellStart"/>
      <w:r w:rsidRPr="00030421">
        <w:rPr>
          <w:rFonts w:asciiTheme="majorHAnsi" w:hAnsiTheme="majorHAnsi" w:cstheme="majorHAnsi"/>
          <w:color w:val="000000"/>
          <w:sz w:val="20"/>
          <w:szCs w:val="20"/>
        </w:rPr>
        <w:t>Botify</w:t>
      </w:r>
      <w:proofErr w:type="spellEnd"/>
      <w:r w:rsidRPr="00030421">
        <w:rPr>
          <w:rFonts w:asciiTheme="majorHAnsi" w:hAnsiTheme="majorHAnsi" w:cstheme="majorHAnsi"/>
          <w:color w:val="000000"/>
          <w:sz w:val="20"/>
          <w:szCs w:val="20"/>
        </w:rPr>
        <w:t>, to legal@botify.com), and will be deemed valid upon delivery.</w:t>
      </w:r>
      <w:r w:rsidR="00CA0E36" w:rsidRPr="00CA0E36">
        <w:t xml:space="preserve"> </w:t>
      </w:r>
      <w:r w:rsidR="00CA0E36" w:rsidRPr="00CA0E36">
        <w:rPr>
          <w:rFonts w:asciiTheme="majorHAnsi" w:hAnsiTheme="majorHAnsi" w:cstheme="majorHAnsi"/>
          <w:b/>
          <w:bCs/>
          <w:color w:val="000000"/>
          <w:sz w:val="20"/>
          <w:szCs w:val="20"/>
          <w:u w:val="single"/>
        </w:rPr>
        <w:t>Governing Law</w:t>
      </w:r>
      <w:r w:rsidR="00CA0E36">
        <w:rPr>
          <w:rFonts w:asciiTheme="majorHAnsi" w:hAnsiTheme="majorHAnsi" w:cstheme="majorHAnsi"/>
          <w:color w:val="000000"/>
          <w:sz w:val="20"/>
          <w:szCs w:val="20"/>
        </w:rPr>
        <w:t>.</w:t>
      </w:r>
      <w:r w:rsidR="00CA0E36" w:rsidRPr="00CA0E36">
        <w:rPr>
          <w:rFonts w:asciiTheme="majorHAnsi" w:hAnsiTheme="majorHAnsi" w:cstheme="majorHAnsi"/>
          <w:b/>
          <w:bCs/>
          <w:color w:val="000000"/>
          <w:sz w:val="20"/>
          <w:szCs w:val="20"/>
          <w:u w:val="single"/>
        </w:rPr>
        <w:t xml:space="preserve"> Jurisdiction</w:t>
      </w:r>
      <w:r w:rsidR="00CA0E36" w:rsidRPr="00CA0E36">
        <w:rPr>
          <w:rFonts w:asciiTheme="majorHAnsi" w:hAnsiTheme="majorHAnsi" w:cstheme="majorHAnsi"/>
          <w:color w:val="000000"/>
          <w:sz w:val="20"/>
          <w:szCs w:val="20"/>
        </w:rPr>
        <w:t>. These Terms and Conditions (including all Order Forms) will be governed by the laws of France, without regard to its conflict of laws principles. Any claim, dispute, or controversy arising from or relating to these Terms and Conditions or any Order Form will be exclusively decided by courts located in Paris, France, and both parties hereby agree to submit to the personal jurisdiction of such courts.</w:t>
      </w:r>
      <w:r w:rsidRPr="00030421">
        <w:rPr>
          <w:rFonts w:asciiTheme="majorHAnsi" w:hAnsiTheme="majorHAnsi" w:cstheme="majorHAnsi"/>
          <w:color w:val="000000"/>
          <w:sz w:val="20"/>
          <w:szCs w:val="20"/>
        </w:rPr>
        <w:t xml:space="preserve"> </w:t>
      </w:r>
      <w:r w:rsidRPr="00030421">
        <w:rPr>
          <w:rFonts w:asciiTheme="majorHAnsi" w:hAnsiTheme="majorHAnsi" w:cstheme="majorHAnsi"/>
          <w:b/>
          <w:color w:val="000000"/>
          <w:sz w:val="20"/>
          <w:szCs w:val="20"/>
          <w:u w:val="single"/>
        </w:rPr>
        <w:t>E-Signature</w:t>
      </w:r>
      <w:r w:rsidRPr="00030421">
        <w:rPr>
          <w:rFonts w:asciiTheme="majorHAnsi" w:hAnsiTheme="majorHAnsi" w:cstheme="majorHAnsi"/>
          <w:b/>
          <w:color w:val="000000"/>
          <w:sz w:val="20"/>
          <w:szCs w:val="20"/>
        </w:rPr>
        <w:t xml:space="preserve">. </w:t>
      </w:r>
      <w:r w:rsidR="00062F87" w:rsidRPr="00030421">
        <w:rPr>
          <w:rFonts w:asciiTheme="majorHAnsi" w:hAnsiTheme="majorHAnsi" w:cstheme="majorHAnsi"/>
          <w:color w:val="000000"/>
          <w:sz w:val="20"/>
          <w:szCs w:val="20"/>
        </w:rPr>
        <w:t>This Agreement</w:t>
      </w:r>
      <w:r w:rsidR="0095591A" w:rsidRPr="00030421">
        <w:rPr>
          <w:rFonts w:asciiTheme="majorHAnsi" w:hAnsiTheme="majorHAnsi" w:cstheme="majorHAnsi"/>
          <w:color w:val="000000"/>
          <w:sz w:val="20"/>
          <w:szCs w:val="20"/>
        </w:rPr>
        <w:t xml:space="preserve"> and its Order Forms </w:t>
      </w:r>
      <w:r w:rsidRPr="00030421">
        <w:rPr>
          <w:rFonts w:asciiTheme="majorHAnsi" w:hAnsiTheme="majorHAnsi" w:cstheme="majorHAnsi"/>
          <w:color w:val="000000"/>
          <w:sz w:val="20"/>
          <w:szCs w:val="20"/>
        </w:rPr>
        <w:t>may be executed electronically, and in one or more counterparts, all of which together will constitute a single binding agreement.</w:t>
      </w:r>
    </w:p>
    <w:p w14:paraId="552D88FE" w14:textId="356E094F" w:rsidR="00214F9B" w:rsidRPr="00CA0E36" w:rsidRDefault="00CA0E36" w:rsidP="00CA0E36">
      <w:pPr>
        <w:pBdr>
          <w:top w:val="nil"/>
          <w:left w:val="nil"/>
          <w:bottom w:val="nil"/>
          <w:right w:val="nil"/>
          <w:between w:val="nil"/>
        </w:pBdr>
        <w:tabs>
          <w:tab w:val="left" w:pos="836"/>
          <w:tab w:val="left" w:pos="839"/>
        </w:tabs>
        <w:ind w:left="784" w:right="173"/>
        <w:jc w:val="both"/>
        <w:rPr>
          <w:rFonts w:asciiTheme="majorHAnsi" w:hAnsiTheme="majorHAnsi" w:cstheme="majorHAnsi"/>
          <w:color w:val="000000"/>
          <w:sz w:val="20"/>
          <w:szCs w:val="20"/>
        </w:rPr>
      </w:pPr>
      <w:r>
        <w:rPr>
          <w:rFonts w:asciiTheme="majorHAnsi" w:hAnsiTheme="majorHAnsi" w:cstheme="majorHAnsi"/>
          <w:color w:val="000000"/>
          <w:sz w:val="20"/>
          <w:szCs w:val="20"/>
        </w:rPr>
        <w:br/>
      </w:r>
      <w:r>
        <w:rPr>
          <w:rFonts w:asciiTheme="majorHAnsi" w:hAnsiTheme="majorHAnsi" w:cstheme="majorHAnsi"/>
          <w:color w:val="000000"/>
          <w:sz w:val="20"/>
          <w:szCs w:val="20"/>
        </w:rPr>
        <w:br/>
      </w:r>
      <w:r w:rsidRPr="00CA0E36">
        <w:rPr>
          <w:rFonts w:asciiTheme="majorHAnsi" w:hAnsiTheme="majorHAnsi" w:cstheme="majorHAnsi"/>
          <w:b/>
          <w:sz w:val="20"/>
          <w:szCs w:val="20"/>
        </w:rPr>
        <w:t>The parties agree to be bound by these terms as evidenced by signature of their duly authorized representatives in the relevant Order Form.</w:t>
      </w:r>
    </w:p>
    <w:sectPr w:rsidR="00214F9B" w:rsidRPr="00CA0E36" w:rsidSect="00030421">
      <w:headerReference w:type="default" r:id="rId13"/>
      <w:pgSz w:w="12240" w:h="15840"/>
      <w:pgMar w:top="1440" w:right="1440" w:bottom="1440" w:left="1296"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8471" w14:textId="77777777" w:rsidR="008347A7" w:rsidRDefault="008347A7">
      <w:r>
        <w:separator/>
      </w:r>
    </w:p>
  </w:endnote>
  <w:endnote w:type="continuationSeparator" w:id="0">
    <w:p w14:paraId="38C5B139" w14:textId="77777777" w:rsidR="008347A7" w:rsidRDefault="008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C317" w14:textId="77777777" w:rsidR="008347A7" w:rsidRDefault="008347A7">
      <w:r>
        <w:separator/>
      </w:r>
    </w:p>
  </w:footnote>
  <w:footnote w:type="continuationSeparator" w:id="0">
    <w:p w14:paraId="1A923FCC" w14:textId="77777777" w:rsidR="008347A7" w:rsidRDefault="0083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60E" w14:textId="524C3BE9" w:rsidR="00214F9B" w:rsidRPr="00D228AD" w:rsidRDefault="00D228AD" w:rsidP="00D228AD">
    <w:pPr>
      <w:pStyle w:val="Header"/>
    </w:pPr>
    <w:r>
      <w:rPr>
        <w:noProof/>
      </w:rPr>
      <w:drawing>
        <wp:inline distT="0" distB="0" distL="0" distR="0" wp14:anchorId="51A32CE4" wp14:editId="3396A76F">
          <wp:extent cx="393700" cy="393700"/>
          <wp:effectExtent l="0" t="0" r="6350" b="6350"/>
          <wp:docPr id="9" name="Picture 7" descr="A white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A white letter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7447"/>
    <w:multiLevelType w:val="multilevel"/>
    <w:tmpl w:val="579C4D26"/>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 w15:restartNumberingAfterBreak="0">
    <w:nsid w:val="07A33808"/>
    <w:multiLevelType w:val="multilevel"/>
    <w:tmpl w:val="7974DB86"/>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2" w15:restartNumberingAfterBreak="0">
    <w:nsid w:val="0C9619A6"/>
    <w:multiLevelType w:val="multilevel"/>
    <w:tmpl w:val="19AE6AA6"/>
    <w:lvl w:ilvl="0">
      <w:start w:val="2"/>
      <w:numFmt w:val="lowerLetter"/>
      <w:lvlText w:val="%1."/>
      <w:lvlJc w:val="left"/>
      <w:pPr>
        <w:ind w:left="220" w:hanging="716"/>
      </w:pPr>
      <w:rPr>
        <w:rFonts w:ascii="Calibri" w:eastAsia="Calibri" w:hAnsi="Calibri" w:cs="Calibri" w:hint="default"/>
        <w:b/>
        <w:i w:val="0"/>
        <w:sz w:val="20"/>
        <w:szCs w:val="20"/>
      </w:rPr>
    </w:lvl>
    <w:lvl w:ilvl="1">
      <w:start w:val="3"/>
      <w:numFmt w:val="lowerRoman"/>
      <w:lvlText w:val="%2."/>
      <w:lvlJc w:val="left"/>
      <w:pPr>
        <w:ind w:left="220" w:hanging="188"/>
      </w:pPr>
      <w:rPr>
        <w:rFonts w:hint="default"/>
      </w:rPr>
    </w:lvl>
    <w:lvl w:ilvl="2">
      <w:numFmt w:val="bullet"/>
      <w:lvlText w:val="•"/>
      <w:lvlJc w:val="left"/>
      <w:pPr>
        <w:ind w:left="2124" w:hanging="188"/>
      </w:pPr>
      <w:rPr>
        <w:rFonts w:hint="default"/>
      </w:rPr>
    </w:lvl>
    <w:lvl w:ilvl="3">
      <w:numFmt w:val="bullet"/>
      <w:lvlText w:val="•"/>
      <w:lvlJc w:val="left"/>
      <w:pPr>
        <w:ind w:left="3076" w:hanging="188"/>
      </w:pPr>
      <w:rPr>
        <w:rFonts w:hint="default"/>
      </w:rPr>
    </w:lvl>
    <w:lvl w:ilvl="4">
      <w:numFmt w:val="bullet"/>
      <w:lvlText w:val="•"/>
      <w:lvlJc w:val="left"/>
      <w:pPr>
        <w:ind w:left="4028" w:hanging="188"/>
      </w:pPr>
      <w:rPr>
        <w:rFonts w:hint="default"/>
      </w:rPr>
    </w:lvl>
    <w:lvl w:ilvl="5">
      <w:numFmt w:val="bullet"/>
      <w:lvlText w:val="•"/>
      <w:lvlJc w:val="left"/>
      <w:pPr>
        <w:ind w:left="4980" w:hanging="188"/>
      </w:pPr>
      <w:rPr>
        <w:rFonts w:hint="default"/>
      </w:rPr>
    </w:lvl>
    <w:lvl w:ilvl="6">
      <w:numFmt w:val="bullet"/>
      <w:lvlText w:val="•"/>
      <w:lvlJc w:val="left"/>
      <w:pPr>
        <w:ind w:left="5932" w:hanging="187"/>
      </w:pPr>
      <w:rPr>
        <w:rFonts w:hint="default"/>
      </w:rPr>
    </w:lvl>
    <w:lvl w:ilvl="7">
      <w:numFmt w:val="bullet"/>
      <w:lvlText w:val="•"/>
      <w:lvlJc w:val="left"/>
      <w:pPr>
        <w:ind w:left="6884" w:hanging="188"/>
      </w:pPr>
      <w:rPr>
        <w:rFonts w:hint="default"/>
      </w:rPr>
    </w:lvl>
    <w:lvl w:ilvl="8">
      <w:numFmt w:val="bullet"/>
      <w:lvlText w:val="•"/>
      <w:lvlJc w:val="left"/>
      <w:pPr>
        <w:ind w:left="7836" w:hanging="187"/>
      </w:pPr>
      <w:rPr>
        <w:rFonts w:hint="default"/>
      </w:rPr>
    </w:lvl>
  </w:abstractNum>
  <w:abstractNum w:abstractNumId="3" w15:restartNumberingAfterBreak="0">
    <w:nsid w:val="1B7C0A5D"/>
    <w:multiLevelType w:val="multilevel"/>
    <w:tmpl w:val="6F2A0312"/>
    <w:lvl w:ilvl="0">
      <w:start w:val="1"/>
      <w:numFmt w:val="lowerLetter"/>
      <w:lvlText w:val="(%1)"/>
      <w:lvlJc w:val="left"/>
      <w:pPr>
        <w:ind w:left="479" w:hanging="360"/>
      </w:pPr>
      <w:rPr>
        <w:b/>
      </w:rPr>
    </w:lvl>
    <w:lvl w:ilvl="1">
      <w:start w:val="1"/>
      <w:numFmt w:val="lowerLetter"/>
      <w:lvlText w:val="%2."/>
      <w:lvlJc w:val="left"/>
      <w:pPr>
        <w:ind w:left="1199" w:hanging="360"/>
      </w:pPr>
    </w:lvl>
    <w:lvl w:ilvl="2">
      <w:start w:val="1"/>
      <w:numFmt w:val="lowerRoman"/>
      <w:lvlText w:val="%3."/>
      <w:lvlJc w:val="right"/>
      <w:pPr>
        <w:ind w:left="1919" w:hanging="180"/>
      </w:pPr>
    </w:lvl>
    <w:lvl w:ilvl="3">
      <w:start w:val="1"/>
      <w:numFmt w:val="decimal"/>
      <w:lvlText w:val="%4."/>
      <w:lvlJc w:val="left"/>
      <w:pPr>
        <w:ind w:left="2639" w:hanging="360"/>
      </w:pPr>
    </w:lvl>
    <w:lvl w:ilvl="4">
      <w:start w:val="1"/>
      <w:numFmt w:val="lowerLetter"/>
      <w:lvlText w:val="%5."/>
      <w:lvlJc w:val="left"/>
      <w:pPr>
        <w:ind w:left="3359" w:hanging="360"/>
      </w:pPr>
    </w:lvl>
    <w:lvl w:ilvl="5">
      <w:start w:val="1"/>
      <w:numFmt w:val="lowerRoman"/>
      <w:lvlText w:val="%6."/>
      <w:lvlJc w:val="right"/>
      <w:pPr>
        <w:ind w:left="4079" w:hanging="180"/>
      </w:pPr>
    </w:lvl>
    <w:lvl w:ilvl="6">
      <w:start w:val="1"/>
      <w:numFmt w:val="decimal"/>
      <w:lvlText w:val="%7."/>
      <w:lvlJc w:val="left"/>
      <w:pPr>
        <w:ind w:left="4799" w:hanging="360"/>
      </w:pPr>
    </w:lvl>
    <w:lvl w:ilvl="7">
      <w:start w:val="1"/>
      <w:numFmt w:val="lowerLetter"/>
      <w:lvlText w:val="%8."/>
      <w:lvlJc w:val="left"/>
      <w:pPr>
        <w:ind w:left="5519" w:hanging="360"/>
      </w:pPr>
    </w:lvl>
    <w:lvl w:ilvl="8">
      <w:start w:val="1"/>
      <w:numFmt w:val="lowerRoman"/>
      <w:lvlText w:val="%9."/>
      <w:lvlJc w:val="right"/>
      <w:pPr>
        <w:ind w:left="6239" w:hanging="180"/>
      </w:pPr>
    </w:lvl>
  </w:abstractNum>
  <w:abstractNum w:abstractNumId="4" w15:restartNumberingAfterBreak="0">
    <w:nsid w:val="1D4C118C"/>
    <w:multiLevelType w:val="multilevel"/>
    <w:tmpl w:val="CBF2AF3E"/>
    <w:lvl w:ilvl="0">
      <w:start w:val="1"/>
      <w:numFmt w:val="lowerLetter"/>
      <w:lvlText w:val="%1."/>
      <w:lvlJc w:val="left"/>
      <w:pPr>
        <w:ind w:left="220" w:hanging="675"/>
      </w:pPr>
      <w:rPr>
        <w:rFonts w:ascii="Calibri" w:eastAsia="Calibri" w:hAnsi="Calibri" w:cs="Calibri"/>
        <w:b/>
        <w:i w:val="0"/>
        <w:sz w:val="20"/>
        <w:szCs w:val="20"/>
      </w:rPr>
    </w:lvl>
    <w:lvl w:ilvl="1">
      <w:start w:val="1"/>
      <w:numFmt w:val="lowerRoman"/>
      <w:lvlText w:val="%2."/>
      <w:lvlJc w:val="left"/>
      <w:pPr>
        <w:ind w:left="220" w:hanging="281"/>
      </w:pPr>
      <w:rPr>
        <w:rFonts w:ascii="Calibri" w:eastAsia="Calibri" w:hAnsi="Calibri" w:cs="Calibri"/>
        <w:b/>
        <w:i w:val="0"/>
        <w:sz w:val="20"/>
        <w:szCs w:val="20"/>
      </w:rPr>
    </w:lvl>
    <w:lvl w:ilvl="2">
      <w:start w:val="1"/>
      <w:numFmt w:val="upperLetter"/>
      <w:lvlText w:val="%3."/>
      <w:lvlJc w:val="left"/>
      <w:pPr>
        <w:ind w:left="220" w:hanging="718"/>
      </w:pPr>
      <w:rPr>
        <w:rFonts w:ascii="Calibri" w:eastAsia="Calibri" w:hAnsi="Calibri" w:cs="Calibri"/>
        <w:b/>
        <w:i w:val="0"/>
        <w:sz w:val="20"/>
        <w:szCs w:val="20"/>
      </w:rPr>
    </w:lvl>
    <w:lvl w:ilvl="3">
      <w:numFmt w:val="bullet"/>
      <w:lvlText w:val="•"/>
      <w:lvlJc w:val="left"/>
      <w:pPr>
        <w:ind w:left="3076" w:hanging="718"/>
      </w:pPr>
    </w:lvl>
    <w:lvl w:ilvl="4">
      <w:numFmt w:val="bullet"/>
      <w:lvlText w:val="•"/>
      <w:lvlJc w:val="left"/>
      <w:pPr>
        <w:ind w:left="4028" w:hanging="718"/>
      </w:pPr>
    </w:lvl>
    <w:lvl w:ilvl="5">
      <w:numFmt w:val="bullet"/>
      <w:lvlText w:val="•"/>
      <w:lvlJc w:val="left"/>
      <w:pPr>
        <w:ind w:left="4980" w:hanging="718"/>
      </w:pPr>
    </w:lvl>
    <w:lvl w:ilvl="6">
      <w:numFmt w:val="bullet"/>
      <w:lvlText w:val="•"/>
      <w:lvlJc w:val="left"/>
      <w:pPr>
        <w:ind w:left="5932" w:hanging="717"/>
      </w:pPr>
    </w:lvl>
    <w:lvl w:ilvl="7">
      <w:numFmt w:val="bullet"/>
      <w:lvlText w:val="•"/>
      <w:lvlJc w:val="left"/>
      <w:pPr>
        <w:ind w:left="6884" w:hanging="718"/>
      </w:pPr>
    </w:lvl>
    <w:lvl w:ilvl="8">
      <w:numFmt w:val="bullet"/>
      <w:lvlText w:val="•"/>
      <w:lvlJc w:val="left"/>
      <w:pPr>
        <w:ind w:left="7836" w:hanging="717"/>
      </w:pPr>
    </w:lvl>
  </w:abstractNum>
  <w:abstractNum w:abstractNumId="5" w15:restartNumberingAfterBreak="0">
    <w:nsid w:val="36663407"/>
    <w:multiLevelType w:val="hybridMultilevel"/>
    <w:tmpl w:val="D586F5D4"/>
    <w:lvl w:ilvl="0" w:tplc="AB9E6122">
      <w:start w:val="1"/>
      <w:numFmt w:val="lowerRoman"/>
      <w:lvlText w:val="(%1)"/>
      <w:lvlJc w:val="left"/>
      <w:pPr>
        <w:ind w:left="1504" w:hanging="720"/>
      </w:pPr>
      <w:rPr>
        <w:rFonts w:hint="default"/>
      </w:r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6" w15:restartNumberingAfterBreak="0">
    <w:nsid w:val="51AC0163"/>
    <w:multiLevelType w:val="multilevel"/>
    <w:tmpl w:val="C8F84902"/>
    <w:lvl w:ilvl="0">
      <w:start w:val="1"/>
      <w:numFmt w:val="lowerLetter"/>
      <w:lvlText w:val="%1."/>
      <w:lvlJc w:val="left"/>
      <w:pPr>
        <w:ind w:left="220" w:hanging="716"/>
      </w:pPr>
      <w:rPr>
        <w:rFonts w:ascii="Calibri" w:eastAsia="Calibri" w:hAnsi="Calibri" w:cs="Calibri"/>
        <w:b/>
        <w:i w:val="0"/>
        <w:sz w:val="20"/>
        <w:szCs w:val="20"/>
      </w:rPr>
    </w:lvl>
    <w:lvl w:ilvl="1">
      <w:start w:val="1"/>
      <w:numFmt w:val="lowerRoman"/>
      <w:lvlText w:val="%2."/>
      <w:lvlJc w:val="left"/>
      <w:pPr>
        <w:ind w:left="220" w:hanging="188"/>
      </w:pPr>
    </w:lvl>
    <w:lvl w:ilvl="2">
      <w:numFmt w:val="bullet"/>
      <w:lvlText w:val="•"/>
      <w:lvlJc w:val="left"/>
      <w:pPr>
        <w:ind w:left="2124" w:hanging="188"/>
      </w:pPr>
    </w:lvl>
    <w:lvl w:ilvl="3">
      <w:numFmt w:val="bullet"/>
      <w:lvlText w:val="•"/>
      <w:lvlJc w:val="left"/>
      <w:pPr>
        <w:ind w:left="3076" w:hanging="188"/>
      </w:pPr>
    </w:lvl>
    <w:lvl w:ilvl="4">
      <w:numFmt w:val="bullet"/>
      <w:lvlText w:val="•"/>
      <w:lvlJc w:val="left"/>
      <w:pPr>
        <w:ind w:left="4028" w:hanging="188"/>
      </w:pPr>
    </w:lvl>
    <w:lvl w:ilvl="5">
      <w:numFmt w:val="bullet"/>
      <w:lvlText w:val="•"/>
      <w:lvlJc w:val="left"/>
      <w:pPr>
        <w:ind w:left="4980" w:hanging="188"/>
      </w:pPr>
    </w:lvl>
    <w:lvl w:ilvl="6">
      <w:numFmt w:val="bullet"/>
      <w:lvlText w:val="•"/>
      <w:lvlJc w:val="left"/>
      <w:pPr>
        <w:ind w:left="5932" w:hanging="187"/>
      </w:pPr>
    </w:lvl>
    <w:lvl w:ilvl="7">
      <w:numFmt w:val="bullet"/>
      <w:lvlText w:val="•"/>
      <w:lvlJc w:val="left"/>
      <w:pPr>
        <w:ind w:left="6884" w:hanging="188"/>
      </w:pPr>
    </w:lvl>
    <w:lvl w:ilvl="8">
      <w:numFmt w:val="bullet"/>
      <w:lvlText w:val="•"/>
      <w:lvlJc w:val="left"/>
      <w:pPr>
        <w:ind w:left="7836" w:hanging="187"/>
      </w:pPr>
    </w:lvl>
  </w:abstractNum>
  <w:abstractNum w:abstractNumId="7" w15:restartNumberingAfterBreak="0">
    <w:nsid w:val="59833EE8"/>
    <w:multiLevelType w:val="multilevel"/>
    <w:tmpl w:val="FEA25B3C"/>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8" w15:restartNumberingAfterBreak="0">
    <w:nsid w:val="5D030BA5"/>
    <w:multiLevelType w:val="multilevel"/>
    <w:tmpl w:val="C79425B4"/>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9" w15:restartNumberingAfterBreak="0">
    <w:nsid w:val="5DF24F23"/>
    <w:multiLevelType w:val="multilevel"/>
    <w:tmpl w:val="4E48B7B2"/>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0" w15:restartNumberingAfterBreak="0">
    <w:nsid w:val="696E6041"/>
    <w:multiLevelType w:val="multilevel"/>
    <w:tmpl w:val="E974B748"/>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1" w15:restartNumberingAfterBreak="0">
    <w:nsid w:val="6ACE40BB"/>
    <w:multiLevelType w:val="multilevel"/>
    <w:tmpl w:val="16064C92"/>
    <w:lvl w:ilvl="0">
      <w:start w:val="1"/>
      <w:numFmt w:val="decimal"/>
      <w:lvlText w:val="%1."/>
      <w:lvlJc w:val="left"/>
      <w:pPr>
        <w:ind w:left="784" w:hanging="359"/>
      </w:pPr>
      <w:rPr>
        <w:rFonts w:ascii="Calibri" w:eastAsia="Calibri" w:hAnsi="Calibri" w:cs="Calibri"/>
        <w:b/>
        <w:i w:val="0"/>
        <w:sz w:val="20"/>
        <w:szCs w:val="20"/>
      </w:rPr>
    </w:lvl>
    <w:lvl w:ilvl="1">
      <w:start w:val="1"/>
      <w:numFmt w:val="lowerRoman"/>
      <w:lvlText w:val="%2."/>
      <w:lvlJc w:val="left"/>
      <w:pPr>
        <w:ind w:left="1660" w:hanging="276"/>
      </w:pPr>
      <w:rPr>
        <w:rFonts w:ascii="Calibri" w:eastAsia="Calibri" w:hAnsi="Calibri" w:cs="Calibri"/>
        <w:b w:val="0"/>
        <w:i w:val="0"/>
        <w:sz w:val="20"/>
        <w:szCs w:val="20"/>
      </w:rPr>
    </w:lvl>
    <w:lvl w:ilvl="2">
      <w:numFmt w:val="bullet"/>
      <w:lvlText w:val="•"/>
      <w:lvlJc w:val="left"/>
      <w:pPr>
        <w:ind w:left="2557" w:hanging="276"/>
      </w:pPr>
    </w:lvl>
    <w:lvl w:ilvl="3">
      <w:numFmt w:val="bullet"/>
      <w:lvlText w:val="•"/>
      <w:lvlJc w:val="left"/>
      <w:pPr>
        <w:ind w:left="3455" w:hanging="276"/>
      </w:pPr>
    </w:lvl>
    <w:lvl w:ilvl="4">
      <w:numFmt w:val="bullet"/>
      <w:lvlText w:val="•"/>
      <w:lvlJc w:val="left"/>
      <w:pPr>
        <w:ind w:left="4353" w:hanging="276"/>
      </w:pPr>
    </w:lvl>
    <w:lvl w:ilvl="5">
      <w:numFmt w:val="bullet"/>
      <w:lvlText w:val="•"/>
      <w:lvlJc w:val="left"/>
      <w:pPr>
        <w:ind w:left="5251" w:hanging="276"/>
      </w:pPr>
    </w:lvl>
    <w:lvl w:ilvl="6">
      <w:numFmt w:val="bullet"/>
      <w:lvlText w:val="•"/>
      <w:lvlJc w:val="left"/>
      <w:pPr>
        <w:ind w:left="6148" w:hanging="276"/>
      </w:pPr>
    </w:lvl>
    <w:lvl w:ilvl="7">
      <w:numFmt w:val="bullet"/>
      <w:lvlText w:val="•"/>
      <w:lvlJc w:val="left"/>
      <w:pPr>
        <w:ind w:left="7046" w:hanging="276"/>
      </w:pPr>
    </w:lvl>
    <w:lvl w:ilvl="8">
      <w:numFmt w:val="bullet"/>
      <w:lvlText w:val="•"/>
      <w:lvlJc w:val="left"/>
      <w:pPr>
        <w:ind w:left="7944" w:hanging="276"/>
      </w:pPr>
    </w:lvl>
  </w:abstractNum>
  <w:abstractNum w:abstractNumId="12" w15:restartNumberingAfterBreak="0">
    <w:nsid w:val="6D133DBE"/>
    <w:multiLevelType w:val="multilevel"/>
    <w:tmpl w:val="D8D88D26"/>
    <w:lvl w:ilvl="0">
      <w:start w:val="1"/>
      <w:numFmt w:val="lowerLetter"/>
      <w:lvlText w:val="%1."/>
      <w:lvlJc w:val="left"/>
      <w:pPr>
        <w:ind w:left="220" w:hanging="675"/>
      </w:pPr>
      <w:rPr>
        <w:rFonts w:ascii="Calibri" w:eastAsia="Calibri" w:hAnsi="Calibri" w:cs="Calibri"/>
        <w:b/>
        <w:i w:val="0"/>
        <w:sz w:val="20"/>
        <w:szCs w:val="20"/>
      </w:rPr>
    </w:lvl>
    <w:lvl w:ilvl="1">
      <w:numFmt w:val="bullet"/>
      <w:lvlText w:val="•"/>
      <w:lvlJc w:val="left"/>
      <w:pPr>
        <w:ind w:left="1172" w:hanging="675"/>
      </w:pPr>
    </w:lvl>
    <w:lvl w:ilvl="2">
      <w:numFmt w:val="bullet"/>
      <w:lvlText w:val="•"/>
      <w:lvlJc w:val="left"/>
      <w:pPr>
        <w:ind w:left="2124" w:hanging="675"/>
      </w:pPr>
    </w:lvl>
    <w:lvl w:ilvl="3">
      <w:numFmt w:val="bullet"/>
      <w:lvlText w:val="•"/>
      <w:lvlJc w:val="left"/>
      <w:pPr>
        <w:ind w:left="3076" w:hanging="675"/>
      </w:pPr>
    </w:lvl>
    <w:lvl w:ilvl="4">
      <w:numFmt w:val="bullet"/>
      <w:lvlText w:val="•"/>
      <w:lvlJc w:val="left"/>
      <w:pPr>
        <w:ind w:left="4028" w:hanging="675"/>
      </w:pPr>
    </w:lvl>
    <w:lvl w:ilvl="5">
      <w:numFmt w:val="bullet"/>
      <w:lvlText w:val="•"/>
      <w:lvlJc w:val="left"/>
      <w:pPr>
        <w:ind w:left="4980" w:hanging="675"/>
      </w:pPr>
    </w:lvl>
    <w:lvl w:ilvl="6">
      <w:numFmt w:val="bullet"/>
      <w:lvlText w:val="•"/>
      <w:lvlJc w:val="left"/>
      <w:pPr>
        <w:ind w:left="5932" w:hanging="675"/>
      </w:pPr>
    </w:lvl>
    <w:lvl w:ilvl="7">
      <w:numFmt w:val="bullet"/>
      <w:lvlText w:val="•"/>
      <w:lvlJc w:val="left"/>
      <w:pPr>
        <w:ind w:left="6884" w:hanging="675"/>
      </w:pPr>
    </w:lvl>
    <w:lvl w:ilvl="8">
      <w:numFmt w:val="bullet"/>
      <w:lvlText w:val="•"/>
      <w:lvlJc w:val="left"/>
      <w:pPr>
        <w:ind w:left="7836" w:hanging="675"/>
      </w:pPr>
    </w:lvl>
  </w:abstractNum>
  <w:abstractNum w:abstractNumId="13" w15:restartNumberingAfterBreak="0">
    <w:nsid w:val="76A90891"/>
    <w:multiLevelType w:val="multilevel"/>
    <w:tmpl w:val="9A901BE6"/>
    <w:lvl w:ilvl="0">
      <w:start w:val="1"/>
      <w:numFmt w:val="lowerLetter"/>
      <w:lvlText w:val="%1."/>
      <w:lvlJc w:val="left"/>
      <w:pPr>
        <w:ind w:left="220" w:hanging="716"/>
      </w:pPr>
      <w:rPr>
        <w:rFonts w:ascii="Calibri" w:eastAsia="Calibri" w:hAnsi="Calibri" w:cs="Calibri"/>
        <w:b/>
        <w:i w:val="0"/>
        <w:sz w:val="20"/>
        <w:szCs w:val="20"/>
      </w:rPr>
    </w:lvl>
    <w:lvl w:ilvl="1">
      <w:numFmt w:val="bullet"/>
      <w:lvlText w:val="•"/>
      <w:lvlJc w:val="left"/>
      <w:pPr>
        <w:ind w:left="1172" w:hanging="715"/>
      </w:pPr>
    </w:lvl>
    <w:lvl w:ilvl="2">
      <w:numFmt w:val="bullet"/>
      <w:lvlText w:val="•"/>
      <w:lvlJc w:val="left"/>
      <w:pPr>
        <w:ind w:left="2124" w:hanging="716"/>
      </w:pPr>
    </w:lvl>
    <w:lvl w:ilvl="3">
      <w:numFmt w:val="bullet"/>
      <w:lvlText w:val="•"/>
      <w:lvlJc w:val="left"/>
      <w:pPr>
        <w:ind w:left="3076" w:hanging="715"/>
      </w:pPr>
    </w:lvl>
    <w:lvl w:ilvl="4">
      <w:numFmt w:val="bullet"/>
      <w:lvlText w:val="•"/>
      <w:lvlJc w:val="left"/>
      <w:pPr>
        <w:ind w:left="4028" w:hanging="715"/>
      </w:pPr>
    </w:lvl>
    <w:lvl w:ilvl="5">
      <w:numFmt w:val="bullet"/>
      <w:lvlText w:val="•"/>
      <w:lvlJc w:val="left"/>
      <w:pPr>
        <w:ind w:left="4980" w:hanging="716"/>
      </w:pPr>
    </w:lvl>
    <w:lvl w:ilvl="6">
      <w:numFmt w:val="bullet"/>
      <w:lvlText w:val="•"/>
      <w:lvlJc w:val="left"/>
      <w:pPr>
        <w:ind w:left="5932" w:hanging="716"/>
      </w:pPr>
    </w:lvl>
    <w:lvl w:ilvl="7">
      <w:numFmt w:val="bullet"/>
      <w:lvlText w:val="•"/>
      <w:lvlJc w:val="left"/>
      <w:pPr>
        <w:ind w:left="6884" w:hanging="716"/>
      </w:pPr>
    </w:lvl>
    <w:lvl w:ilvl="8">
      <w:numFmt w:val="bullet"/>
      <w:lvlText w:val="•"/>
      <w:lvlJc w:val="left"/>
      <w:pPr>
        <w:ind w:left="7836" w:hanging="716"/>
      </w:pPr>
    </w:lvl>
  </w:abstractNum>
  <w:num w:numId="1" w16cid:durableId="267658895">
    <w:abstractNumId w:val="1"/>
  </w:num>
  <w:num w:numId="2" w16cid:durableId="1925144366">
    <w:abstractNumId w:val="8"/>
  </w:num>
  <w:num w:numId="3" w16cid:durableId="413360755">
    <w:abstractNumId w:val="4"/>
  </w:num>
  <w:num w:numId="4" w16cid:durableId="996113062">
    <w:abstractNumId w:val="6"/>
  </w:num>
  <w:num w:numId="5" w16cid:durableId="232931930">
    <w:abstractNumId w:val="12"/>
  </w:num>
  <w:num w:numId="6" w16cid:durableId="1872108423">
    <w:abstractNumId w:val="11"/>
  </w:num>
  <w:num w:numId="7" w16cid:durableId="1692298693">
    <w:abstractNumId w:val="13"/>
  </w:num>
  <w:num w:numId="8" w16cid:durableId="1146506130">
    <w:abstractNumId w:val="0"/>
  </w:num>
  <w:num w:numId="9" w16cid:durableId="1289698552">
    <w:abstractNumId w:val="3"/>
  </w:num>
  <w:num w:numId="10" w16cid:durableId="964236372">
    <w:abstractNumId w:val="9"/>
  </w:num>
  <w:num w:numId="11" w16cid:durableId="1477337535">
    <w:abstractNumId w:val="7"/>
  </w:num>
  <w:num w:numId="12" w16cid:durableId="1432816235">
    <w:abstractNumId w:val="10"/>
  </w:num>
  <w:num w:numId="13" w16cid:durableId="1710300595">
    <w:abstractNumId w:val="2"/>
  </w:num>
  <w:num w:numId="14" w16cid:durableId="1631934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9B"/>
    <w:rsid w:val="00006429"/>
    <w:rsid w:val="00030421"/>
    <w:rsid w:val="000531E2"/>
    <w:rsid w:val="00062F87"/>
    <w:rsid w:val="00095645"/>
    <w:rsid w:val="000A1AB9"/>
    <w:rsid w:val="000D339F"/>
    <w:rsid w:val="00136F12"/>
    <w:rsid w:val="00195ADD"/>
    <w:rsid w:val="001B1733"/>
    <w:rsid w:val="001C322A"/>
    <w:rsid w:val="001C4113"/>
    <w:rsid w:val="00214F9B"/>
    <w:rsid w:val="00264FDD"/>
    <w:rsid w:val="002679D5"/>
    <w:rsid w:val="002850B2"/>
    <w:rsid w:val="002A65E2"/>
    <w:rsid w:val="00305B8A"/>
    <w:rsid w:val="00310DDC"/>
    <w:rsid w:val="003134A3"/>
    <w:rsid w:val="00322DF6"/>
    <w:rsid w:val="00323051"/>
    <w:rsid w:val="003261A0"/>
    <w:rsid w:val="00340296"/>
    <w:rsid w:val="003959A3"/>
    <w:rsid w:val="00401DC0"/>
    <w:rsid w:val="00430359"/>
    <w:rsid w:val="004530FE"/>
    <w:rsid w:val="004879E4"/>
    <w:rsid w:val="004C6B18"/>
    <w:rsid w:val="005F594B"/>
    <w:rsid w:val="006145A0"/>
    <w:rsid w:val="00615D35"/>
    <w:rsid w:val="0064033C"/>
    <w:rsid w:val="006767FB"/>
    <w:rsid w:val="00684773"/>
    <w:rsid w:val="00685F74"/>
    <w:rsid w:val="006B159C"/>
    <w:rsid w:val="006D0439"/>
    <w:rsid w:val="006F3397"/>
    <w:rsid w:val="0076669E"/>
    <w:rsid w:val="00773798"/>
    <w:rsid w:val="007E75B3"/>
    <w:rsid w:val="008347A7"/>
    <w:rsid w:val="00841464"/>
    <w:rsid w:val="00861FE8"/>
    <w:rsid w:val="008A1D45"/>
    <w:rsid w:val="008B02C2"/>
    <w:rsid w:val="0094131A"/>
    <w:rsid w:val="00944389"/>
    <w:rsid w:val="009451B1"/>
    <w:rsid w:val="0095591A"/>
    <w:rsid w:val="00957BE3"/>
    <w:rsid w:val="00971DFB"/>
    <w:rsid w:val="009859D2"/>
    <w:rsid w:val="009E3A1A"/>
    <w:rsid w:val="00A221AB"/>
    <w:rsid w:val="00AB0C3A"/>
    <w:rsid w:val="00AE35CB"/>
    <w:rsid w:val="00AF29F7"/>
    <w:rsid w:val="00B62924"/>
    <w:rsid w:val="00B62952"/>
    <w:rsid w:val="00B65743"/>
    <w:rsid w:val="00B70DB0"/>
    <w:rsid w:val="00B807F7"/>
    <w:rsid w:val="00BC7607"/>
    <w:rsid w:val="00BD3336"/>
    <w:rsid w:val="00BF146E"/>
    <w:rsid w:val="00C030CD"/>
    <w:rsid w:val="00C201FE"/>
    <w:rsid w:val="00C40A7C"/>
    <w:rsid w:val="00C82666"/>
    <w:rsid w:val="00CA0E36"/>
    <w:rsid w:val="00D228AD"/>
    <w:rsid w:val="00D478E7"/>
    <w:rsid w:val="00D65ABB"/>
    <w:rsid w:val="00D77E82"/>
    <w:rsid w:val="00D8045E"/>
    <w:rsid w:val="00DB09BD"/>
    <w:rsid w:val="00DC7389"/>
    <w:rsid w:val="00DE153F"/>
    <w:rsid w:val="00E0182F"/>
    <w:rsid w:val="00E44411"/>
    <w:rsid w:val="00E4467C"/>
    <w:rsid w:val="00E757CA"/>
    <w:rsid w:val="00EA7452"/>
    <w:rsid w:val="00EC6804"/>
    <w:rsid w:val="00ED02D6"/>
    <w:rsid w:val="00F5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CBDE5"/>
  <w15:docId w15:val="{B5B9F36D-9C22-47CC-91D1-47D5C11C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839" w:hanging="360"/>
      <w:outlineLvl w:val="0"/>
    </w:pPr>
    <w:rPr>
      <w:b/>
      <w:sz w:val="20"/>
      <w:szCs w:val="20"/>
      <w:u w:val="single"/>
    </w:rPr>
  </w:style>
  <w:style w:type="paragraph" w:styleId="Heading2">
    <w:name w:val="heading 2"/>
    <w:basedOn w:val="Normal"/>
    <w:next w:val="Normal"/>
    <w:uiPriority w:val="9"/>
    <w:unhideWhenUsed/>
    <w:qFormat/>
    <w:pPr>
      <w:ind w:left="220"/>
      <w:outlineLvl w:val="1"/>
    </w:pPr>
    <w:rPr>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51"/>
      <w:ind w:left="3624" w:right="3562"/>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84773"/>
    <w:pPr>
      <w:tabs>
        <w:tab w:val="center" w:pos="4680"/>
        <w:tab w:val="right" w:pos="9360"/>
      </w:tabs>
    </w:pPr>
  </w:style>
  <w:style w:type="character" w:customStyle="1" w:styleId="HeaderChar">
    <w:name w:val="Header Char"/>
    <w:basedOn w:val="DefaultParagraphFont"/>
    <w:link w:val="Header"/>
    <w:uiPriority w:val="99"/>
    <w:rsid w:val="00684773"/>
  </w:style>
  <w:style w:type="paragraph" w:styleId="Footer">
    <w:name w:val="footer"/>
    <w:basedOn w:val="Normal"/>
    <w:link w:val="FooterChar"/>
    <w:uiPriority w:val="99"/>
    <w:unhideWhenUsed/>
    <w:rsid w:val="00684773"/>
    <w:pPr>
      <w:tabs>
        <w:tab w:val="center" w:pos="4680"/>
        <w:tab w:val="right" w:pos="9360"/>
      </w:tabs>
    </w:pPr>
  </w:style>
  <w:style w:type="character" w:customStyle="1" w:styleId="FooterChar">
    <w:name w:val="Footer Char"/>
    <w:basedOn w:val="DefaultParagraphFont"/>
    <w:link w:val="Footer"/>
    <w:uiPriority w:val="99"/>
    <w:rsid w:val="00684773"/>
  </w:style>
  <w:style w:type="character" w:styleId="Hyperlink">
    <w:name w:val="Hyperlink"/>
    <w:basedOn w:val="DefaultParagraphFont"/>
    <w:uiPriority w:val="99"/>
    <w:unhideWhenUsed/>
    <w:rsid w:val="00B70DB0"/>
    <w:rPr>
      <w:color w:val="0000FF" w:themeColor="hyperlink"/>
      <w:u w:val="single"/>
    </w:rPr>
  </w:style>
  <w:style w:type="character" w:styleId="UnresolvedMention">
    <w:name w:val="Unresolved Mention"/>
    <w:basedOn w:val="DefaultParagraphFont"/>
    <w:uiPriority w:val="99"/>
    <w:semiHidden/>
    <w:unhideWhenUsed/>
    <w:rsid w:val="00B70DB0"/>
    <w:rPr>
      <w:color w:val="605E5C"/>
      <w:shd w:val="clear" w:color="auto" w:fill="E1DFDD"/>
    </w:rPr>
  </w:style>
  <w:style w:type="paragraph" w:styleId="ListParagraph">
    <w:name w:val="List Paragraph"/>
    <w:basedOn w:val="Normal"/>
    <w:uiPriority w:val="34"/>
    <w:qFormat/>
    <w:rsid w:val="00095645"/>
    <w:pPr>
      <w:ind w:left="720"/>
      <w:contextualSpacing/>
    </w:pPr>
  </w:style>
  <w:style w:type="paragraph" w:styleId="Revision">
    <w:name w:val="Revision"/>
    <w:hidden/>
    <w:uiPriority w:val="99"/>
    <w:semiHidden/>
    <w:rsid w:val="00A221AB"/>
    <w:pPr>
      <w:widowControl/>
    </w:pPr>
  </w:style>
  <w:style w:type="paragraph" w:styleId="CommentSubject">
    <w:name w:val="annotation subject"/>
    <w:basedOn w:val="CommentText"/>
    <w:next w:val="CommentText"/>
    <w:link w:val="CommentSubjectChar"/>
    <w:uiPriority w:val="99"/>
    <w:semiHidden/>
    <w:unhideWhenUsed/>
    <w:rsid w:val="00A221AB"/>
    <w:rPr>
      <w:b/>
      <w:bCs/>
    </w:rPr>
  </w:style>
  <w:style w:type="character" w:customStyle="1" w:styleId="CommentSubjectChar">
    <w:name w:val="Comment Subject Char"/>
    <w:basedOn w:val="CommentTextChar"/>
    <w:link w:val="CommentSubject"/>
    <w:uiPriority w:val="99"/>
    <w:semiHidden/>
    <w:rsid w:val="00A221AB"/>
    <w:rPr>
      <w:b/>
      <w:bCs/>
      <w:sz w:val="20"/>
      <w:szCs w:val="20"/>
    </w:rPr>
  </w:style>
  <w:style w:type="character" w:styleId="FollowedHyperlink">
    <w:name w:val="FollowedHyperlink"/>
    <w:basedOn w:val="DefaultParagraphFont"/>
    <w:uiPriority w:val="99"/>
    <w:semiHidden/>
    <w:unhideWhenUsed/>
    <w:rsid w:val="00322DF6"/>
    <w:rPr>
      <w:color w:val="800080" w:themeColor="followedHyperlink"/>
      <w:u w:val="single"/>
    </w:rPr>
  </w:style>
  <w:style w:type="paragraph" w:styleId="NormalWeb">
    <w:name w:val="Normal (Web)"/>
    <w:basedOn w:val="Normal"/>
    <w:uiPriority w:val="99"/>
    <w:semiHidden/>
    <w:unhideWhenUsed/>
    <w:rsid w:val="00B65743"/>
    <w:pPr>
      <w:widowControl/>
      <w:spacing w:before="100" w:beforeAutospacing="1" w:after="100" w:afterAutospacing="1"/>
    </w:pPr>
    <w:rPr>
      <w:rFonts w:ascii="Times New Roman" w:eastAsia="Times New Roman" w:hAnsi="Times New Roman" w:cs="Times New Roman"/>
      <w:sz w:val="24"/>
      <w:szCs w:val="24"/>
      <w:lang w:val="en-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042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tify.com/data-retention-poli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tify.com/emea-leg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tify.com/service-level-agreement-s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tify.com/service-level-agreement-sla" TargetMode="External"/><Relationship Id="rId4" Type="http://schemas.openxmlformats.org/officeDocument/2006/relationships/settings" Target="settings.xml"/><Relationship Id="rId9" Type="http://schemas.openxmlformats.org/officeDocument/2006/relationships/hyperlink" Target="https://www.botify.com/data-retention-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3D2B-EA84-4B06-8BF0-794A4966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5533</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Newman</dc:creator>
  <cp:keywords/>
  <dc:description/>
  <cp:lastModifiedBy>Jana Daher</cp:lastModifiedBy>
  <cp:revision>18</cp:revision>
  <cp:lastPrinted>2025-01-29T22:00:00Z</cp:lastPrinted>
  <dcterms:created xsi:type="dcterms:W3CDTF">2025-03-06T21:55:00Z</dcterms:created>
  <dcterms:modified xsi:type="dcterms:W3CDTF">2025-03-13T15:56:00Z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5c94df98e4d307f07eeeda93d5b1acc41da2bc4723fb4f7f70d1789f174b7e3e</vt:lpwstr>
  </property>
</Properties>
</file>